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630479">
      <w:pPr>
        <w:spacing w:after="0"/>
        <w:jc w:val="center"/>
        <w:rPr>
          <w:rFonts w:ascii="Arial" w:hAnsi="Arial" w:cs="Arial"/>
          <w:b/>
          <w:sz w:val="24"/>
          <w:szCs w:val="24"/>
        </w:rPr>
      </w:pPr>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0106A6" w:rsidP="00630479">
      <w:pPr>
        <w:spacing w:after="0"/>
        <w:jc w:val="center"/>
        <w:rPr>
          <w:rFonts w:ascii="Arial" w:hAnsi="Arial" w:cs="Arial"/>
          <w:b/>
          <w:sz w:val="24"/>
          <w:szCs w:val="24"/>
        </w:rPr>
      </w:pPr>
      <w:r>
        <w:rPr>
          <w:rFonts w:ascii="Arial" w:hAnsi="Arial" w:cs="Arial"/>
          <w:b/>
          <w:sz w:val="24"/>
          <w:szCs w:val="24"/>
        </w:rPr>
        <w:t>1</w:t>
      </w:r>
      <w:r w:rsidR="00FF48E3">
        <w:rPr>
          <w:rFonts w:ascii="Arial" w:hAnsi="Arial" w:cs="Arial"/>
          <w:b/>
          <w:sz w:val="24"/>
          <w:szCs w:val="24"/>
        </w:rPr>
        <w:t>3</w:t>
      </w:r>
      <w:r w:rsidRPr="000106A6">
        <w:rPr>
          <w:rFonts w:ascii="Arial" w:hAnsi="Arial" w:cs="Arial"/>
          <w:b/>
          <w:sz w:val="24"/>
          <w:szCs w:val="24"/>
          <w:vertAlign w:val="superscript"/>
        </w:rPr>
        <w:t>th</w:t>
      </w:r>
      <w:r w:rsidR="00BE0E3E">
        <w:rPr>
          <w:rFonts w:ascii="Arial" w:hAnsi="Arial" w:cs="Arial"/>
          <w:b/>
          <w:sz w:val="24"/>
          <w:szCs w:val="24"/>
        </w:rPr>
        <w:t xml:space="preserve"> </w:t>
      </w:r>
      <w:r w:rsidR="00FF48E3">
        <w:rPr>
          <w:rFonts w:ascii="Arial" w:hAnsi="Arial" w:cs="Arial"/>
          <w:b/>
          <w:sz w:val="24"/>
          <w:szCs w:val="24"/>
        </w:rPr>
        <w:t>October</w:t>
      </w:r>
      <w:r w:rsidR="00655182" w:rsidRPr="00BD5797">
        <w:rPr>
          <w:rFonts w:ascii="Arial" w:hAnsi="Arial" w:cs="Arial"/>
          <w:b/>
          <w:sz w:val="24"/>
          <w:szCs w:val="24"/>
        </w:rPr>
        <w:t>, 20</w:t>
      </w:r>
      <w:r w:rsidR="00BE0E3E">
        <w:rPr>
          <w:rFonts w:ascii="Arial" w:hAnsi="Arial" w:cs="Arial"/>
          <w:b/>
          <w:sz w:val="24"/>
          <w:szCs w:val="24"/>
        </w:rPr>
        <w:t>20</w:t>
      </w:r>
    </w:p>
    <w:p w:rsidR="00655182" w:rsidRPr="00BD5797" w:rsidRDefault="008D388C" w:rsidP="00630479">
      <w:pPr>
        <w:jc w:val="center"/>
        <w:rPr>
          <w:rFonts w:ascii="Arial" w:hAnsi="Arial" w:cs="Arial"/>
          <w:b/>
          <w:sz w:val="24"/>
          <w:szCs w:val="24"/>
        </w:rPr>
      </w:pPr>
      <w:r>
        <w:rPr>
          <w:rFonts w:ascii="Arial" w:hAnsi="Arial" w:cs="Arial"/>
          <w:b/>
          <w:color w:val="000000"/>
          <w:sz w:val="24"/>
          <w:szCs w:val="24"/>
        </w:rPr>
        <w:t>Via Zoom Vide</w:t>
      </w:r>
      <w:r w:rsidR="00B53922">
        <w:rPr>
          <w:rFonts w:ascii="Arial" w:hAnsi="Arial" w:cs="Arial"/>
          <w:b/>
          <w:color w:val="000000"/>
          <w:sz w:val="24"/>
          <w:szCs w:val="24"/>
        </w:rPr>
        <w:t>o</w:t>
      </w:r>
      <w:r>
        <w:rPr>
          <w:rFonts w:ascii="Arial" w:hAnsi="Arial" w:cs="Arial"/>
          <w:b/>
          <w:color w:val="000000"/>
          <w:sz w:val="24"/>
          <w:szCs w:val="24"/>
        </w:rPr>
        <w:t xml:space="preserve"> Conference</w:t>
      </w:r>
    </w:p>
    <w:p w:rsidR="00655182" w:rsidRDefault="00655182" w:rsidP="00630479">
      <w:pPr>
        <w:spacing w:after="0"/>
        <w:rPr>
          <w:rFonts w:ascii="Arial" w:hAnsi="Arial" w:cs="Arial"/>
          <w:sz w:val="24"/>
          <w:szCs w:val="24"/>
        </w:rPr>
      </w:pPr>
      <w:r w:rsidRPr="00BD5797">
        <w:rPr>
          <w:rFonts w:ascii="Arial" w:hAnsi="Arial" w:cs="Arial"/>
          <w:sz w:val="24"/>
          <w:szCs w:val="24"/>
        </w:rPr>
        <w:t>Attendance:</w:t>
      </w:r>
    </w:p>
    <w:p w:rsidR="00AD219A" w:rsidRPr="00BD5797" w:rsidRDefault="00AD219A" w:rsidP="00630479">
      <w:pPr>
        <w:spacing w:after="0"/>
        <w:rPr>
          <w:rFonts w:ascii="Arial" w:hAnsi="Arial" w:cs="Arial"/>
          <w:sz w:val="24"/>
          <w:szCs w:val="24"/>
        </w:rPr>
      </w:pPr>
    </w:p>
    <w:p w:rsidR="00655182" w:rsidRPr="00BD5797" w:rsidRDefault="00655182" w:rsidP="00630479">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John McDaid, CEO, Legal Aid Board</w:t>
      </w:r>
    </w:p>
    <w:p w:rsidR="00142F9B" w:rsidRPr="00142F9B" w:rsidRDefault="00FF48E3" w:rsidP="00142F9B">
      <w:pPr>
        <w:spacing w:after="0"/>
        <w:ind w:left="360"/>
        <w:rPr>
          <w:rFonts w:ascii="Arial" w:hAnsi="Arial" w:cs="Arial"/>
          <w:sz w:val="24"/>
          <w:szCs w:val="24"/>
        </w:rPr>
      </w:pPr>
      <w:r>
        <w:rPr>
          <w:rFonts w:ascii="Arial" w:hAnsi="Arial" w:cs="Arial"/>
          <w:sz w:val="24"/>
          <w:szCs w:val="24"/>
        </w:rPr>
        <w:t>Annmarie O’Connor, MABS</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Karen Kiernan, One Family</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Geralyn McGarry, Citizens Information Board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Monica Hynds, Barnardos</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Susan Cahill, Courts Service of Ireland</w:t>
      </w:r>
    </w:p>
    <w:p w:rsidR="00142F9B" w:rsidRDefault="00142F9B" w:rsidP="00142F9B">
      <w:pPr>
        <w:spacing w:after="0"/>
        <w:ind w:left="360"/>
        <w:rPr>
          <w:rFonts w:ascii="Arial" w:hAnsi="Arial" w:cs="Arial"/>
          <w:sz w:val="24"/>
          <w:szCs w:val="24"/>
        </w:rPr>
      </w:pPr>
      <w:r>
        <w:rPr>
          <w:rFonts w:ascii="Arial" w:hAnsi="Arial" w:cs="Arial"/>
          <w:sz w:val="24"/>
          <w:szCs w:val="24"/>
        </w:rPr>
        <w:t xml:space="preserve">Joan O'Mahony, </w:t>
      </w:r>
      <w:r w:rsidRPr="00142F9B">
        <w:rPr>
          <w:rFonts w:ascii="Arial" w:hAnsi="Arial" w:cs="Arial"/>
          <w:sz w:val="24"/>
          <w:szCs w:val="24"/>
        </w:rPr>
        <w:t>Law Society</w:t>
      </w:r>
    </w:p>
    <w:p w:rsidR="00FF48E3" w:rsidRDefault="00FF48E3" w:rsidP="00142F9B">
      <w:pPr>
        <w:spacing w:after="0"/>
        <w:ind w:left="360"/>
        <w:rPr>
          <w:rFonts w:ascii="Arial" w:hAnsi="Arial" w:cs="Arial"/>
          <w:sz w:val="24"/>
          <w:szCs w:val="24"/>
        </w:rPr>
      </w:pPr>
      <w:r>
        <w:rPr>
          <w:rFonts w:ascii="Arial" w:hAnsi="Arial" w:cs="Arial"/>
          <w:sz w:val="24"/>
          <w:szCs w:val="24"/>
        </w:rPr>
        <w:t>Mary Condell, SAGE</w:t>
      </w:r>
    </w:p>
    <w:p w:rsidR="00FF48E3" w:rsidRDefault="00FF48E3" w:rsidP="00142F9B">
      <w:pPr>
        <w:spacing w:after="0"/>
        <w:ind w:left="360"/>
        <w:rPr>
          <w:rFonts w:ascii="Arial" w:hAnsi="Arial" w:cs="Arial"/>
          <w:sz w:val="24"/>
          <w:szCs w:val="24"/>
        </w:rPr>
      </w:pPr>
      <w:r>
        <w:rPr>
          <w:rFonts w:ascii="Arial" w:hAnsi="Arial" w:cs="Arial"/>
          <w:sz w:val="24"/>
          <w:szCs w:val="24"/>
        </w:rPr>
        <w:t>Eavan Ward, Women’s Aid</w:t>
      </w:r>
    </w:p>
    <w:p w:rsidR="00FF48E3" w:rsidRPr="00142F9B" w:rsidRDefault="00FF48E3" w:rsidP="00142F9B">
      <w:pPr>
        <w:spacing w:after="0"/>
        <w:ind w:left="360"/>
        <w:rPr>
          <w:rFonts w:ascii="Arial" w:hAnsi="Arial" w:cs="Arial"/>
          <w:sz w:val="24"/>
          <w:szCs w:val="24"/>
        </w:rPr>
      </w:pPr>
      <w:r>
        <w:rPr>
          <w:rFonts w:ascii="Arial" w:hAnsi="Arial" w:cs="Arial"/>
          <w:sz w:val="24"/>
          <w:szCs w:val="24"/>
        </w:rPr>
        <w:t>Paul Dornan, Mercy Law</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Philip O’Leary, Chairperson Legal Aid Board</w:t>
      </w:r>
    </w:p>
    <w:p w:rsidR="00142F9B" w:rsidRDefault="00142F9B" w:rsidP="00142F9B">
      <w:pPr>
        <w:spacing w:after="0"/>
        <w:ind w:left="360"/>
        <w:rPr>
          <w:rFonts w:ascii="Arial" w:hAnsi="Arial" w:cs="Arial"/>
          <w:sz w:val="24"/>
          <w:szCs w:val="24"/>
        </w:rPr>
      </w:pPr>
      <w:r w:rsidRPr="00142F9B">
        <w:rPr>
          <w:rFonts w:ascii="Arial" w:hAnsi="Arial" w:cs="Arial"/>
          <w:sz w:val="24"/>
          <w:szCs w:val="24"/>
        </w:rPr>
        <w:t>Ellen O'Malley Dunlop, Board Member</w:t>
      </w:r>
    </w:p>
    <w:p w:rsidR="00AD219A" w:rsidRDefault="00AD219A" w:rsidP="00142F9B">
      <w:pPr>
        <w:spacing w:after="0"/>
        <w:ind w:left="360"/>
        <w:rPr>
          <w:rFonts w:ascii="Arial" w:hAnsi="Arial" w:cs="Arial"/>
          <w:sz w:val="24"/>
          <w:szCs w:val="24"/>
        </w:rPr>
      </w:pPr>
      <w:r>
        <w:rPr>
          <w:rFonts w:ascii="Arial" w:hAnsi="Arial" w:cs="Arial"/>
          <w:sz w:val="24"/>
          <w:szCs w:val="24"/>
        </w:rPr>
        <w:t>Nuala Egan, BL, Board Member</w:t>
      </w:r>
    </w:p>
    <w:p w:rsidR="00FF48E3" w:rsidRPr="00142F9B" w:rsidRDefault="00FF48E3" w:rsidP="00142F9B">
      <w:pPr>
        <w:spacing w:after="0"/>
        <w:ind w:left="360"/>
        <w:rPr>
          <w:rFonts w:ascii="Arial" w:hAnsi="Arial" w:cs="Arial"/>
          <w:sz w:val="24"/>
          <w:szCs w:val="24"/>
        </w:rPr>
      </w:pPr>
      <w:r>
        <w:rPr>
          <w:rFonts w:ascii="Arial" w:hAnsi="Arial" w:cs="Arial"/>
          <w:sz w:val="24"/>
          <w:szCs w:val="24"/>
        </w:rPr>
        <w:t>Fiona McAuslan, Director, Family Mediation Service</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Angela McDonnell, Director of Strategy and Decision-Making</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Andrew Field, Strategic Research Manager, Legal Aid Board</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Tomás Keane, Secretary to the Panel</w:t>
      </w:r>
    </w:p>
    <w:p w:rsidR="00142F9B" w:rsidRPr="00142F9B" w:rsidRDefault="00142F9B" w:rsidP="00142F9B">
      <w:pPr>
        <w:spacing w:after="0"/>
        <w:rPr>
          <w:rFonts w:ascii="Arial" w:hAnsi="Arial" w:cs="Arial"/>
          <w:sz w:val="24"/>
          <w:szCs w:val="24"/>
        </w:rPr>
      </w:pPr>
    </w:p>
    <w:p w:rsidR="00142F9B" w:rsidRDefault="00142F9B" w:rsidP="00142F9B">
      <w:pPr>
        <w:spacing w:after="0"/>
        <w:rPr>
          <w:rFonts w:ascii="Arial" w:hAnsi="Arial" w:cs="Arial"/>
          <w:sz w:val="24"/>
          <w:szCs w:val="24"/>
        </w:rPr>
      </w:pPr>
      <w:r w:rsidRPr="00142F9B">
        <w:rPr>
          <w:rFonts w:ascii="Arial" w:hAnsi="Arial" w:cs="Arial"/>
          <w:sz w:val="24"/>
          <w:szCs w:val="24"/>
        </w:rPr>
        <w:t>Aplologies</w:t>
      </w:r>
      <w:r>
        <w:rPr>
          <w:rFonts w:ascii="Arial" w:hAnsi="Arial" w:cs="Arial"/>
          <w:sz w:val="24"/>
          <w:szCs w:val="24"/>
        </w:rPr>
        <w:t>:</w:t>
      </w:r>
    </w:p>
    <w:p w:rsidR="00142F9B" w:rsidRDefault="00142F9B" w:rsidP="00142F9B">
      <w:pPr>
        <w:spacing w:after="0"/>
        <w:rPr>
          <w:rFonts w:ascii="Arial" w:hAnsi="Arial" w:cs="Arial"/>
          <w:sz w:val="24"/>
          <w:szCs w:val="24"/>
        </w:rPr>
      </w:pPr>
      <w:r w:rsidRPr="00142F9B">
        <w:rPr>
          <w:rFonts w:ascii="Arial" w:hAnsi="Arial" w:cs="Arial"/>
          <w:sz w:val="24"/>
          <w:szCs w:val="24"/>
        </w:rPr>
        <w:t>Rachel Baldwin, Bar Council of Ireland</w:t>
      </w:r>
    </w:p>
    <w:p w:rsidR="00FF48E3" w:rsidRDefault="00FF48E3" w:rsidP="00142F9B">
      <w:pPr>
        <w:spacing w:after="0"/>
        <w:rPr>
          <w:rFonts w:ascii="Arial" w:hAnsi="Arial" w:cs="Arial"/>
          <w:sz w:val="24"/>
          <w:szCs w:val="24"/>
        </w:rPr>
      </w:pPr>
      <w:r>
        <w:rPr>
          <w:rFonts w:ascii="Arial" w:hAnsi="Arial" w:cs="Arial"/>
          <w:sz w:val="24"/>
          <w:szCs w:val="24"/>
        </w:rPr>
        <w:t>Aedamair Gallagher, Bar Council of Ireland</w:t>
      </w:r>
    </w:p>
    <w:p w:rsidR="00FF48E3" w:rsidRPr="00142F9B" w:rsidRDefault="00FF48E3" w:rsidP="00FF48E3">
      <w:pPr>
        <w:spacing w:after="0"/>
        <w:rPr>
          <w:rFonts w:ascii="Arial" w:hAnsi="Arial" w:cs="Arial"/>
          <w:sz w:val="24"/>
          <w:szCs w:val="24"/>
        </w:rPr>
      </w:pPr>
      <w:r w:rsidRPr="00FF48E3">
        <w:rPr>
          <w:rFonts w:ascii="Arial" w:hAnsi="Arial" w:cs="Arial"/>
          <w:sz w:val="24"/>
          <w:szCs w:val="24"/>
        </w:rPr>
        <w:lastRenderedPageBreak/>
        <w:t>Caitríona Gleeson</w:t>
      </w:r>
      <w:r>
        <w:rPr>
          <w:rFonts w:ascii="Arial" w:hAnsi="Arial" w:cs="Arial"/>
          <w:sz w:val="24"/>
          <w:szCs w:val="24"/>
        </w:rPr>
        <w:t xml:space="preserve">, </w:t>
      </w:r>
      <w:r w:rsidRPr="00FF48E3">
        <w:rPr>
          <w:rFonts w:ascii="Arial" w:hAnsi="Arial" w:cs="Arial"/>
          <w:sz w:val="24"/>
          <w:szCs w:val="24"/>
        </w:rPr>
        <w:t>Safe Ireland</w:t>
      </w:r>
    </w:p>
    <w:p w:rsidR="00142F9B" w:rsidRDefault="00142F9B" w:rsidP="00142F9B">
      <w:pPr>
        <w:spacing w:after="0"/>
        <w:rPr>
          <w:rFonts w:ascii="Arial" w:hAnsi="Arial" w:cs="Arial"/>
          <w:sz w:val="24"/>
          <w:szCs w:val="24"/>
        </w:rPr>
      </w:pPr>
      <w:proofErr w:type="spellStart"/>
      <w:r w:rsidRPr="00142F9B">
        <w:rPr>
          <w:rFonts w:ascii="Arial" w:hAnsi="Arial" w:cs="Arial"/>
          <w:sz w:val="24"/>
          <w:szCs w:val="24"/>
        </w:rPr>
        <w:t>Éilis</w:t>
      </w:r>
      <w:proofErr w:type="spellEnd"/>
      <w:r w:rsidRPr="00142F9B">
        <w:rPr>
          <w:rFonts w:ascii="Arial" w:hAnsi="Arial" w:cs="Arial"/>
          <w:sz w:val="24"/>
          <w:szCs w:val="24"/>
        </w:rPr>
        <w:t xml:space="preserve"> Barry, FLAC</w:t>
      </w:r>
    </w:p>
    <w:p w:rsidR="007C5FFD" w:rsidRDefault="007C5FFD" w:rsidP="007C5FFD">
      <w:pPr>
        <w:spacing w:after="0"/>
        <w:rPr>
          <w:rFonts w:ascii="Arial" w:hAnsi="Arial" w:cs="Arial"/>
          <w:sz w:val="24"/>
          <w:szCs w:val="24"/>
        </w:rPr>
      </w:pPr>
      <w:r>
        <w:rPr>
          <w:rFonts w:ascii="Arial" w:hAnsi="Arial" w:cs="Arial"/>
          <w:sz w:val="24"/>
          <w:szCs w:val="24"/>
        </w:rPr>
        <w:t>Mary Henderson, IRC</w:t>
      </w:r>
    </w:p>
    <w:p w:rsidR="007C5FFD" w:rsidRPr="007C5FFD" w:rsidRDefault="007C5FFD" w:rsidP="007C5FFD">
      <w:pPr>
        <w:spacing w:after="0"/>
        <w:rPr>
          <w:rFonts w:ascii="Arial" w:hAnsi="Arial" w:cs="Arial"/>
          <w:sz w:val="24"/>
          <w:szCs w:val="24"/>
        </w:rPr>
      </w:pPr>
      <w:r w:rsidRPr="007C5FFD">
        <w:rPr>
          <w:rFonts w:ascii="Arial" w:hAnsi="Arial" w:cs="Arial"/>
          <w:sz w:val="24"/>
          <w:szCs w:val="24"/>
        </w:rPr>
        <w:t>Catherine Cosgrave, IRC</w:t>
      </w:r>
    </w:p>
    <w:p w:rsidR="007C5FFD" w:rsidRPr="007C5FFD" w:rsidRDefault="007C5FFD" w:rsidP="007C5FFD">
      <w:pPr>
        <w:spacing w:after="0"/>
        <w:rPr>
          <w:rFonts w:ascii="Arial" w:hAnsi="Arial" w:cs="Arial"/>
          <w:sz w:val="24"/>
          <w:szCs w:val="24"/>
        </w:rPr>
      </w:pPr>
      <w:r w:rsidRPr="007C5FFD">
        <w:rPr>
          <w:rFonts w:ascii="Arial" w:hAnsi="Arial" w:cs="Arial"/>
          <w:sz w:val="24"/>
          <w:szCs w:val="24"/>
        </w:rPr>
        <w:t>Rose Wall,</w:t>
      </w:r>
      <w:r>
        <w:rPr>
          <w:rFonts w:ascii="Arial" w:hAnsi="Arial" w:cs="Arial"/>
          <w:sz w:val="24"/>
          <w:szCs w:val="24"/>
        </w:rPr>
        <w:t xml:space="preserve"> Community Law &amp; Mediation</w:t>
      </w:r>
      <w:bookmarkStart w:id="0" w:name="_GoBack"/>
      <w:bookmarkEnd w:id="0"/>
    </w:p>
    <w:p w:rsidR="007C5FFD" w:rsidRPr="00142F9B" w:rsidRDefault="007C5FFD" w:rsidP="007C5FFD">
      <w:pPr>
        <w:spacing w:after="0"/>
        <w:rPr>
          <w:rFonts w:ascii="Arial" w:hAnsi="Arial" w:cs="Arial"/>
          <w:sz w:val="24"/>
          <w:szCs w:val="24"/>
        </w:rPr>
      </w:pPr>
    </w:p>
    <w:p w:rsidR="00D853C5" w:rsidRPr="008F08A2" w:rsidRDefault="00D853C5" w:rsidP="00630479">
      <w:pPr>
        <w:spacing w:after="0"/>
        <w:ind w:firstLine="720"/>
        <w:rPr>
          <w:rFonts w:ascii="Arial" w:hAnsi="Arial" w:cs="Arial"/>
          <w:sz w:val="24"/>
          <w:szCs w:val="24"/>
        </w:rPr>
      </w:pPr>
    </w:p>
    <w:p w:rsidR="00655182" w:rsidRPr="00BD5797" w:rsidRDefault="00655182" w:rsidP="00630479">
      <w:pPr>
        <w:rPr>
          <w:rFonts w:ascii="Arial" w:hAnsi="Arial" w:cs="Arial"/>
          <w:sz w:val="24"/>
          <w:szCs w:val="24"/>
        </w:rPr>
      </w:pPr>
    </w:p>
    <w:tbl>
      <w:tblPr>
        <w:tblStyle w:val="TableGrid"/>
        <w:tblW w:w="0" w:type="auto"/>
        <w:tblLook w:val="04A0" w:firstRow="1" w:lastRow="0" w:firstColumn="1" w:lastColumn="0" w:noHBand="0" w:noVBand="1"/>
      </w:tblPr>
      <w:tblGrid>
        <w:gridCol w:w="550"/>
        <w:gridCol w:w="2285"/>
        <w:gridCol w:w="1457"/>
        <w:gridCol w:w="7771"/>
        <w:gridCol w:w="2111"/>
      </w:tblGrid>
      <w:tr w:rsidR="00152116" w:rsidRPr="00BD5797" w:rsidTr="00AC31C1">
        <w:tc>
          <w:tcPr>
            <w:tcW w:w="550"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1.</w:t>
            </w:r>
          </w:p>
        </w:tc>
        <w:tc>
          <w:tcPr>
            <w:tcW w:w="2285"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CEO</w:t>
            </w:r>
          </w:p>
        </w:tc>
        <w:tc>
          <w:tcPr>
            <w:tcW w:w="7771" w:type="dxa"/>
          </w:tcPr>
          <w:p w:rsidR="00137454" w:rsidRPr="00137454" w:rsidRDefault="00887F02" w:rsidP="00137454">
            <w:pPr>
              <w:spacing w:line="276" w:lineRule="auto"/>
              <w:rPr>
                <w:rFonts w:ascii="Arial" w:hAnsi="Arial" w:cs="Arial"/>
                <w:sz w:val="24"/>
                <w:szCs w:val="24"/>
              </w:rPr>
            </w:pPr>
            <w:r w:rsidRPr="00887F02">
              <w:rPr>
                <w:rFonts w:ascii="Arial" w:hAnsi="Arial" w:cs="Arial"/>
                <w:sz w:val="24"/>
                <w:szCs w:val="24"/>
              </w:rPr>
              <w:t xml:space="preserve">The CEO welcomed all members to the meeting and noted the Committee met one month ago for the purpose of the Panel having an opportunity to input into the Board’s Statement of Strategy for 2021-2023 as part of a broader process of consultation with staff and Board members.  A draft </w:t>
            </w:r>
            <w:r w:rsidR="00B97969">
              <w:rPr>
                <w:rFonts w:ascii="Arial" w:hAnsi="Arial" w:cs="Arial"/>
                <w:sz w:val="24"/>
                <w:szCs w:val="24"/>
              </w:rPr>
              <w:t>S</w:t>
            </w:r>
            <w:r w:rsidRPr="00887F02">
              <w:rPr>
                <w:rFonts w:ascii="Arial" w:hAnsi="Arial" w:cs="Arial"/>
                <w:sz w:val="24"/>
                <w:szCs w:val="24"/>
              </w:rPr>
              <w:t xml:space="preserve">tatement of </w:t>
            </w:r>
            <w:r w:rsidR="00B97969">
              <w:rPr>
                <w:rFonts w:ascii="Arial" w:hAnsi="Arial" w:cs="Arial"/>
                <w:sz w:val="24"/>
                <w:szCs w:val="24"/>
              </w:rPr>
              <w:t>S</w:t>
            </w:r>
            <w:r w:rsidRPr="00887F02">
              <w:rPr>
                <w:rFonts w:ascii="Arial" w:hAnsi="Arial" w:cs="Arial"/>
                <w:sz w:val="24"/>
                <w:szCs w:val="24"/>
              </w:rPr>
              <w:t xml:space="preserve">trategy had been shared and </w:t>
            </w:r>
            <w:r w:rsidR="00B97969">
              <w:rPr>
                <w:rFonts w:ascii="Arial" w:hAnsi="Arial" w:cs="Arial"/>
                <w:sz w:val="24"/>
                <w:szCs w:val="24"/>
              </w:rPr>
              <w:t xml:space="preserve">is before </w:t>
            </w:r>
            <w:r w:rsidRPr="00887F02">
              <w:rPr>
                <w:rFonts w:ascii="Arial" w:hAnsi="Arial" w:cs="Arial"/>
                <w:sz w:val="24"/>
                <w:szCs w:val="24"/>
              </w:rPr>
              <w:t>th</w:t>
            </w:r>
            <w:r>
              <w:rPr>
                <w:rFonts w:ascii="Arial" w:hAnsi="Arial" w:cs="Arial"/>
                <w:sz w:val="24"/>
                <w:szCs w:val="24"/>
              </w:rPr>
              <w:t>e Panel today for further input</w:t>
            </w:r>
            <w:r w:rsidR="00137454" w:rsidRPr="00137454">
              <w:rPr>
                <w:rFonts w:ascii="Arial" w:hAnsi="Arial" w:cs="Arial"/>
                <w:sz w:val="24"/>
                <w:szCs w:val="24"/>
              </w:rPr>
              <w:t xml:space="preserve">. </w:t>
            </w:r>
          </w:p>
          <w:p w:rsidR="007326B9" w:rsidRPr="00BD5797" w:rsidRDefault="007326B9" w:rsidP="00137454">
            <w:pPr>
              <w:rPr>
                <w:rFonts w:ascii="Arial" w:hAnsi="Arial" w:cs="Arial"/>
                <w:sz w:val="24"/>
                <w:szCs w:val="24"/>
              </w:rPr>
            </w:pPr>
          </w:p>
        </w:tc>
        <w:tc>
          <w:tcPr>
            <w:tcW w:w="2111" w:type="dxa"/>
          </w:tcPr>
          <w:p w:rsidR="007326B9" w:rsidRPr="00BD5797" w:rsidRDefault="007326B9" w:rsidP="00630479">
            <w:pPr>
              <w:spacing w:line="276" w:lineRule="auto"/>
              <w:rPr>
                <w:rFonts w:ascii="Arial" w:hAnsi="Arial" w:cs="Arial"/>
                <w:sz w:val="24"/>
                <w:szCs w:val="24"/>
              </w:rPr>
            </w:pPr>
          </w:p>
        </w:tc>
      </w:tr>
      <w:tr w:rsidR="00BB1978" w:rsidRPr="00BD5797" w:rsidTr="00AC31C1">
        <w:tc>
          <w:tcPr>
            <w:tcW w:w="550" w:type="dxa"/>
          </w:tcPr>
          <w:p w:rsidR="00655182" w:rsidRPr="00BD5797" w:rsidRDefault="007326B9" w:rsidP="00630479">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BE0751" w:rsidP="00370F35">
            <w:pPr>
              <w:spacing w:line="276" w:lineRule="auto"/>
              <w:rPr>
                <w:rFonts w:ascii="Arial" w:hAnsi="Arial" w:cs="Arial"/>
                <w:sz w:val="24"/>
                <w:szCs w:val="24"/>
              </w:rPr>
            </w:pPr>
            <w:r w:rsidRPr="00BE0751">
              <w:rPr>
                <w:rFonts w:ascii="Arial" w:hAnsi="Arial" w:cs="Arial"/>
                <w:sz w:val="24"/>
                <w:szCs w:val="24"/>
              </w:rPr>
              <w:t>Draft minutes of meeting of 1</w:t>
            </w:r>
            <w:r w:rsidR="00370F35">
              <w:rPr>
                <w:rFonts w:ascii="Arial" w:hAnsi="Arial" w:cs="Arial"/>
                <w:sz w:val="24"/>
                <w:szCs w:val="24"/>
              </w:rPr>
              <w:t>0</w:t>
            </w:r>
            <w:r w:rsidR="00713AF0" w:rsidRPr="00137454">
              <w:rPr>
                <w:rFonts w:ascii="Arial" w:hAnsi="Arial" w:cs="Arial"/>
                <w:sz w:val="24"/>
                <w:szCs w:val="24"/>
                <w:vertAlign w:val="superscript"/>
              </w:rPr>
              <w:t>th</w:t>
            </w:r>
            <w:r w:rsidR="00370F35">
              <w:rPr>
                <w:rFonts w:ascii="Arial" w:hAnsi="Arial" w:cs="Arial"/>
                <w:sz w:val="24"/>
                <w:szCs w:val="24"/>
                <w:vertAlign w:val="superscript"/>
              </w:rPr>
              <w:t xml:space="preserve"> </w:t>
            </w:r>
            <w:r w:rsidR="00370F35">
              <w:rPr>
                <w:rFonts w:ascii="Arial" w:hAnsi="Arial" w:cs="Arial"/>
                <w:sz w:val="24"/>
                <w:szCs w:val="24"/>
              </w:rPr>
              <w:t>September,</w:t>
            </w:r>
            <w:r w:rsidRPr="00BE0751">
              <w:rPr>
                <w:rFonts w:ascii="Arial" w:hAnsi="Arial" w:cs="Arial"/>
                <w:sz w:val="24"/>
                <w:szCs w:val="24"/>
              </w:rPr>
              <w:t xml:space="preserve"> 2020 and matters arising</w:t>
            </w:r>
            <w:r>
              <w:rPr>
                <w:rFonts w:ascii="Arial" w:hAnsi="Arial" w:cs="Arial"/>
                <w:sz w:val="24"/>
                <w:szCs w:val="24"/>
              </w:rPr>
              <w:t>.</w:t>
            </w:r>
          </w:p>
        </w:tc>
        <w:tc>
          <w:tcPr>
            <w:tcW w:w="1457" w:type="dxa"/>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CEO</w:t>
            </w:r>
          </w:p>
          <w:p w:rsidR="00655182" w:rsidRPr="00BD5797" w:rsidRDefault="00655182" w:rsidP="00630479">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137454" w:rsidRPr="00137454" w:rsidRDefault="00370F35" w:rsidP="00137454">
            <w:pPr>
              <w:spacing w:line="276" w:lineRule="auto"/>
              <w:rPr>
                <w:rFonts w:ascii="Arial" w:hAnsi="Arial" w:cs="Arial"/>
                <w:sz w:val="24"/>
                <w:szCs w:val="24"/>
              </w:rPr>
            </w:pPr>
            <w:r>
              <w:rPr>
                <w:rFonts w:ascii="Arial" w:hAnsi="Arial" w:cs="Arial"/>
                <w:sz w:val="24"/>
                <w:szCs w:val="24"/>
              </w:rPr>
              <w:t xml:space="preserve">The CEO stressed it was important that the </w:t>
            </w:r>
            <w:r w:rsidR="00B97969">
              <w:rPr>
                <w:rFonts w:ascii="Arial" w:hAnsi="Arial" w:cs="Arial"/>
                <w:sz w:val="24"/>
                <w:szCs w:val="24"/>
              </w:rPr>
              <w:t>m</w:t>
            </w:r>
            <w:r w:rsidRPr="00370F35">
              <w:rPr>
                <w:rFonts w:ascii="Arial" w:hAnsi="Arial" w:cs="Arial"/>
                <w:sz w:val="24"/>
                <w:szCs w:val="24"/>
              </w:rPr>
              <w:t>inutes reflect the</w:t>
            </w:r>
            <w:r w:rsidR="00B97969">
              <w:rPr>
                <w:rFonts w:ascii="Arial" w:hAnsi="Arial" w:cs="Arial"/>
                <w:sz w:val="24"/>
                <w:szCs w:val="24"/>
              </w:rPr>
              <w:t xml:space="preserve"> contribution of members.  The m</w:t>
            </w:r>
            <w:r w:rsidRPr="00370F35">
              <w:rPr>
                <w:rFonts w:ascii="Arial" w:hAnsi="Arial" w:cs="Arial"/>
                <w:sz w:val="24"/>
                <w:szCs w:val="24"/>
              </w:rPr>
              <w:t xml:space="preserve">inutes are extremely useful in terms of our reflection on the Statement of Strategy.  The minutes are published on the Board’s website for </w:t>
            </w:r>
            <w:r w:rsidR="00795D6C">
              <w:rPr>
                <w:rFonts w:ascii="Arial" w:hAnsi="Arial" w:cs="Arial"/>
                <w:sz w:val="24"/>
                <w:szCs w:val="24"/>
              </w:rPr>
              <w:t xml:space="preserve">the </w:t>
            </w:r>
            <w:r w:rsidRPr="00370F35">
              <w:rPr>
                <w:rFonts w:ascii="Arial" w:hAnsi="Arial" w:cs="Arial"/>
                <w:sz w:val="24"/>
                <w:szCs w:val="24"/>
              </w:rPr>
              <w:t xml:space="preserve">purpose of easing members’ responsibilities on foot of the lobbying legislation.  </w:t>
            </w:r>
          </w:p>
          <w:p w:rsidR="00137454" w:rsidRPr="00137454" w:rsidRDefault="00137454" w:rsidP="00137454">
            <w:pPr>
              <w:spacing w:line="276" w:lineRule="auto"/>
              <w:rPr>
                <w:rFonts w:ascii="Arial" w:hAnsi="Arial" w:cs="Arial"/>
                <w:sz w:val="24"/>
                <w:szCs w:val="24"/>
              </w:rPr>
            </w:pPr>
          </w:p>
          <w:p w:rsidR="00137454" w:rsidRPr="00137454" w:rsidRDefault="00137454" w:rsidP="00137454">
            <w:pPr>
              <w:spacing w:line="276" w:lineRule="auto"/>
              <w:rPr>
                <w:rFonts w:ascii="Arial" w:hAnsi="Arial" w:cs="Arial"/>
                <w:sz w:val="24"/>
                <w:szCs w:val="24"/>
              </w:rPr>
            </w:pPr>
            <w:r w:rsidRPr="00137454">
              <w:rPr>
                <w:rFonts w:ascii="Arial" w:hAnsi="Arial" w:cs="Arial"/>
                <w:sz w:val="24"/>
                <w:szCs w:val="24"/>
              </w:rPr>
              <w:t xml:space="preserve">The CEO invited members to consider the draft minutes circulated and revert with any comments or amendments within </w:t>
            </w:r>
            <w:r>
              <w:rPr>
                <w:rFonts w:ascii="Arial" w:hAnsi="Arial" w:cs="Arial"/>
                <w:sz w:val="24"/>
                <w:szCs w:val="24"/>
              </w:rPr>
              <w:t>one week</w:t>
            </w:r>
            <w:r w:rsidRPr="00137454">
              <w:rPr>
                <w:rFonts w:ascii="Arial" w:hAnsi="Arial" w:cs="Arial"/>
                <w:sz w:val="24"/>
                <w:szCs w:val="24"/>
              </w:rPr>
              <w:t>.  The minutes will then be published on the Board’s website.</w:t>
            </w:r>
          </w:p>
          <w:p w:rsidR="000F77CA" w:rsidRPr="00BD5797" w:rsidRDefault="000F77CA" w:rsidP="00630479">
            <w:pPr>
              <w:spacing w:line="276" w:lineRule="auto"/>
              <w:rPr>
                <w:rFonts w:ascii="Arial" w:hAnsi="Arial" w:cs="Arial"/>
                <w:color w:val="00B050"/>
                <w:sz w:val="24"/>
                <w:szCs w:val="24"/>
              </w:rPr>
            </w:pPr>
          </w:p>
        </w:tc>
        <w:tc>
          <w:tcPr>
            <w:tcW w:w="2111" w:type="dxa"/>
          </w:tcPr>
          <w:p w:rsidR="00655182" w:rsidRPr="00BD5797" w:rsidRDefault="00141AF4" w:rsidP="00630479">
            <w:pPr>
              <w:spacing w:line="276" w:lineRule="auto"/>
              <w:rPr>
                <w:rFonts w:ascii="Arial" w:hAnsi="Arial" w:cs="Arial"/>
                <w:sz w:val="24"/>
                <w:szCs w:val="24"/>
              </w:rPr>
            </w:pPr>
            <w:r>
              <w:rPr>
                <w:rFonts w:ascii="Arial" w:hAnsi="Arial" w:cs="Arial"/>
                <w:sz w:val="24"/>
                <w:szCs w:val="24"/>
              </w:rPr>
              <w:t>All/Secretary</w:t>
            </w:r>
          </w:p>
        </w:tc>
      </w:tr>
      <w:tr w:rsidR="00924DF4" w:rsidRPr="00BD5797" w:rsidTr="00AC31C1">
        <w:tc>
          <w:tcPr>
            <w:tcW w:w="550" w:type="dxa"/>
          </w:tcPr>
          <w:p w:rsidR="00924DF4" w:rsidRPr="00BD5797" w:rsidRDefault="007326B9" w:rsidP="00630479">
            <w:pPr>
              <w:spacing w:line="276" w:lineRule="auto"/>
              <w:rPr>
                <w:rFonts w:ascii="Arial" w:hAnsi="Arial" w:cs="Arial"/>
                <w:sz w:val="24"/>
                <w:szCs w:val="24"/>
              </w:rPr>
            </w:pPr>
            <w:r>
              <w:rPr>
                <w:rFonts w:ascii="Arial" w:hAnsi="Arial" w:cs="Arial"/>
                <w:sz w:val="24"/>
                <w:szCs w:val="24"/>
              </w:rPr>
              <w:lastRenderedPageBreak/>
              <w:t>3</w:t>
            </w:r>
            <w:r w:rsidR="00AC31C1">
              <w:rPr>
                <w:rFonts w:ascii="Arial" w:hAnsi="Arial" w:cs="Arial"/>
                <w:sz w:val="24"/>
                <w:szCs w:val="24"/>
              </w:rPr>
              <w:t>.</w:t>
            </w:r>
          </w:p>
        </w:tc>
        <w:tc>
          <w:tcPr>
            <w:tcW w:w="2285" w:type="dxa"/>
          </w:tcPr>
          <w:p w:rsidR="00924DF4" w:rsidRPr="00BD5797" w:rsidRDefault="005C05BE" w:rsidP="005C05BE">
            <w:pPr>
              <w:spacing w:line="276" w:lineRule="auto"/>
              <w:rPr>
                <w:rFonts w:ascii="Arial" w:hAnsi="Arial" w:cs="Arial"/>
                <w:sz w:val="24"/>
                <w:szCs w:val="24"/>
              </w:rPr>
            </w:pPr>
            <w:r w:rsidRPr="005C05BE">
              <w:rPr>
                <w:rFonts w:ascii="Arial" w:hAnsi="Arial" w:cs="Arial"/>
                <w:sz w:val="24"/>
                <w:szCs w:val="24"/>
              </w:rPr>
              <w:t>A reflection on the Legal Aid Board Statement of Strategy 2021 – 2023</w:t>
            </w:r>
          </w:p>
        </w:tc>
        <w:tc>
          <w:tcPr>
            <w:tcW w:w="1457" w:type="dxa"/>
          </w:tcPr>
          <w:p w:rsidR="008C68F2" w:rsidRPr="00BD5797" w:rsidRDefault="008C68F2" w:rsidP="00630479">
            <w:pPr>
              <w:spacing w:line="276" w:lineRule="auto"/>
              <w:rPr>
                <w:rFonts w:ascii="Arial" w:hAnsi="Arial" w:cs="Arial"/>
                <w:sz w:val="24"/>
                <w:szCs w:val="24"/>
              </w:rPr>
            </w:pPr>
            <w:r>
              <w:rPr>
                <w:rFonts w:ascii="Arial" w:hAnsi="Arial" w:cs="Arial"/>
                <w:sz w:val="24"/>
                <w:szCs w:val="24"/>
              </w:rPr>
              <w:t>CEO</w:t>
            </w:r>
          </w:p>
        </w:tc>
        <w:tc>
          <w:tcPr>
            <w:tcW w:w="7771" w:type="dxa"/>
          </w:tcPr>
          <w:p w:rsidR="002154B0" w:rsidRDefault="00B97969" w:rsidP="00B97969">
            <w:pPr>
              <w:spacing w:line="276" w:lineRule="auto"/>
              <w:rPr>
                <w:rFonts w:ascii="Arial" w:hAnsi="Arial" w:cs="Arial"/>
                <w:sz w:val="24"/>
                <w:szCs w:val="24"/>
              </w:rPr>
            </w:pPr>
            <w:r>
              <w:rPr>
                <w:rFonts w:ascii="Arial" w:hAnsi="Arial" w:cs="Arial"/>
                <w:sz w:val="24"/>
                <w:szCs w:val="24"/>
              </w:rPr>
              <w:t xml:space="preserve">The CEO thanked </w:t>
            </w:r>
            <w:r w:rsidR="002154B0" w:rsidRPr="002154B0">
              <w:rPr>
                <w:rFonts w:ascii="Arial" w:hAnsi="Arial" w:cs="Arial"/>
                <w:sz w:val="24"/>
                <w:szCs w:val="24"/>
              </w:rPr>
              <w:t>members for submitting written submissions and confirmed they had been read by the CEO and the members of the Executive involved in drafting the Statement of Strategy.</w:t>
            </w:r>
            <w:r>
              <w:rPr>
                <w:rFonts w:ascii="Arial" w:hAnsi="Arial" w:cs="Arial"/>
                <w:sz w:val="24"/>
                <w:szCs w:val="24"/>
              </w:rPr>
              <w:t xml:space="preserve">  </w:t>
            </w:r>
            <w:r w:rsidR="002154B0" w:rsidRPr="002154B0">
              <w:rPr>
                <w:rFonts w:ascii="Arial" w:hAnsi="Arial" w:cs="Arial"/>
                <w:sz w:val="24"/>
                <w:szCs w:val="24"/>
              </w:rPr>
              <w:t>The CEO noted that the draft Statement is high level and there will be an implementation plan with more operational detail, e.g. key performance indicators.</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The CEO emphasised that the</w:t>
            </w:r>
            <w:r w:rsidR="00B97969">
              <w:rPr>
                <w:rFonts w:ascii="Arial" w:hAnsi="Arial" w:cs="Arial"/>
                <w:sz w:val="24"/>
                <w:szCs w:val="24"/>
              </w:rPr>
              <w:t xml:space="preserve"> Board is a statutory body and </w:t>
            </w:r>
            <w:r w:rsidR="00795D6C">
              <w:rPr>
                <w:rFonts w:ascii="Arial" w:hAnsi="Arial" w:cs="Arial"/>
                <w:sz w:val="24"/>
                <w:szCs w:val="24"/>
              </w:rPr>
              <w:t>does not publicly</w:t>
            </w:r>
            <w:r w:rsidRPr="002154B0">
              <w:rPr>
                <w:rFonts w:ascii="Arial" w:hAnsi="Arial" w:cs="Arial"/>
                <w:sz w:val="24"/>
                <w:szCs w:val="24"/>
              </w:rPr>
              <w:t xml:space="preserve"> lobby</w:t>
            </w:r>
            <w:r w:rsidR="00795D6C">
              <w:rPr>
                <w:rFonts w:ascii="Arial" w:hAnsi="Arial" w:cs="Arial"/>
                <w:sz w:val="24"/>
                <w:szCs w:val="24"/>
              </w:rPr>
              <w:t>, though on pertinent issues it</w:t>
            </w:r>
            <w:r w:rsidRPr="002154B0">
              <w:rPr>
                <w:rFonts w:ascii="Arial" w:hAnsi="Arial" w:cs="Arial"/>
                <w:sz w:val="24"/>
                <w:szCs w:val="24"/>
              </w:rPr>
              <w:t xml:space="preserve"> is in a position to influence.  It is hoped that the Statement of Strategy reflects the Board’s commitment to maximising its influence.</w:t>
            </w:r>
          </w:p>
          <w:p w:rsidR="00B97969" w:rsidRPr="002154B0" w:rsidRDefault="00B97969"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Certain themes emerged in the feedback received.  Principal among the themes was accessibility from the financial eligibility perspective.  A submission has been made to the Minister to change the eligibility criteria.  The CEO and the Chairperson me</w:t>
            </w:r>
            <w:r w:rsidR="00B97969">
              <w:rPr>
                <w:rFonts w:ascii="Arial" w:hAnsi="Arial" w:cs="Arial"/>
                <w:sz w:val="24"/>
                <w:szCs w:val="24"/>
              </w:rPr>
              <w:t xml:space="preserve">t with the Minister last week. </w:t>
            </w:r>
            <w:r w:rsidRPr="002154B0">
              <w:rPr>
                <w:rFonts w:ascii="Arial" w:hAnsi="Arial" w:cs="Arial"/>
                <w:sz w:val="24"/>
                <w:szCs w:val="24"/>
              </w:rPr>
              <w:t>The submission is ‘live’ and the CEO is confident that the submission will be given careful consideration soon.</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Another theme was the scope of the legal aid system and</w:t>
            </w:r>
            <w:r w:rsidR="00795D6C">
              <w:rPr>
                <w:rFonts w:ascii="Arial" w:hAnsi="Arial" w:cs="Arial"/>
                <w:sz w:val="24"/>
                <w:szCs w:val="24"/>
              </w:rPr>
              <w:t xml:space="preserve"> concerns were expressed about areas of law or particular adjudication bodies being outside the remit of civil legal aid</w:t>
            </w:r>
            <w:r w:rsidRPr="002154B0">
              <w:rPr>
                <w:rFonts w:ascii="Arial" w:hAnsi="Arial" w:cs="Arial"/>
                <w:sz w:val="24"/>
                <w:szCs w:val="24"/>
              </w:rPr>
              <w:t xml:space="preserve">.  Given the Act is 25 years old, there may be areas </w:t>
            </w:r>
            <w:r w:rsidR="00795D6C">
              <w:rPr>
                <w:rFonts w:ascii="Arial" w:hAnsi="Arial" w:cs="Arial"/>
                <w:sz w:val="24"/>
                <w:szCs w:val="24"/>
              </w:rPr>
              <w:t xml:space="preserve">of law </w:t>
            </w:r>
            <w:r w:rsidRPr="002154B0">
              <w:rPr>
                <w:rFonts w:ascii="Arial" w:hAnsi="Arial" w:cs="Arial"/>
                <w:sz w:val="24"/>
                <w:szCs w:val="24"/>
              </w:rPr>
              <w:t>where people need assistance and are not getting assistance at the moment.</w:t>
            </w:r>
            <w:r w:rsidR="00B97969">
              <w:rPr>
                <w:rFonts w:ascii="Arial" w:hAnsi="Arial" w:cs="Arial"/>
                <w:sz w:val="24"/>
                <w:szCs w:val="24"/>
              </w:rPr>
              <w:t xml:space="preserve"> </w:t>
            </w:r>
            <w:r w:rsidRPr="002154B0">
              <w:rPr>
                <w:rFonts w:ascii="Arial" w:hAnsi="Arial" w:cs="Arial"/>
                <w:sz w:val="24"/>
                <w:szCs w:val="24"/>
              </w:rPr>
              <w:t xml:space="preserve">The Board is of view that a review of the Civil Legal Aid Scheme would be timely.  </w:t>
            </w:r>
            <w:r w:rsidR="00795D6C">
              <w:rPr>
                <w:rFonts w:ascii="Arial" w:hAnsi="Arial" w:cs="Arial"/>
                <w:sz w:val="24"/>
                <w:szCs w:val="24"/>
              </w:rPr>
              <w:t>T</w:t>
            </w:r>
            <w:r w:rsidRPr="002154B0">
              <w:rPr>
                <w:rFonts w:ascii="Arial" w:hAnsi="Arial" w:cs="Arial"/>
                <w:sz w:val="24"/>
                <w:szCs w:val="24"/>
              </w:rPr>
              <w:t>he CEO is confident that a review will take place in the not too distant future and that it will be a fundamental review.</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lastRenderedPageBreak/>
              <w:t xml:space="preserve">Another theme is one of awareness of the Board’s services.  This is a concern of the statutory Board.  The CEO welcomed the increased frequency of the Panel meetings and sees significant potential in this forum to reach people who need our services.  The </w:t>
            </w:r>
            <w:r w:rsidR="005B7CC3">
              <w:rPr>
                <w:rFonts w:ascii="Arial" w:hAnsi="Arial" w:cs="Arial"/>
                <w:sz w:val="24"/>
                <w:szCs w:val="24"/>
              </w:rPr>
              <w:t xml:space="preserve">Statement of </w:t>
            </w:r>
            <w:r w:rsidRPr="002154B0">
              <w:rPr>
                <w:rFonts w:ascii="Arial" w:hAnsi="Arial" w:cs="Arial"/>
                <w:sz w:val="24"/>
                <w:szCs w:val="24"/>
              </w:rPr>
              <w:t xml:space="preserve">Strategy reflects the commitment of the Board to building better relationships with NGOs that are gateways to our services.  There is considerable scope for the Board </w:t>
            </w:r>
            <w:r w:rsidR="005B7CC3">
              <w:rPr>
                <w:rFonts w:ascii="Arial" w:hAnsi="Arial" w:cs="Arial"/>
                <w:sz w:val="24"/>
                <w:szCs w:val="24"/>
              </w:rPr>
              <w:t xml:space="preserve">in </w:t>
            </w:r>
            <w:r w:rsidRPr="002154B0">
              <w:rPr>
                <w:rFonts w:ascii="Arial" w:hAnsi="Arial" w:cs="Arial"/>
                <w:sz w:val="24"/>
                <w:szCs w:val="24"/>
              </w:rPr>
              <w:t xml:space="preserve">using this Panel to do so in practice, perhaps with developing subgroups to work on particular areas.  The CEO noted that the Board will take on board the submission made by Safe Ireland in relation to </w:t>
            </w:r>
            <w:r w:rsidR="005B7CC3">
              <w:rPr>
                <w:rFonts w:ascii="Arial" w:hAnsi="Arial" w:cs="Arial"/>
                <w:sz w:val="24"/>
                <w:szCs w:val="24"/>
              </w:rPr>
              <w:t>the need</w:t>
            </w:r>
            <w:r w:rsidRPr="002154B0">
              <w:rPr>
                <w:rFonts w:ascii="Arial" w:hAnsi="Arial" w:cs="Arial"/>
                <w:sz w:val="24"/>
                <w:szCs w:val="24"/>
              </w:rPr>
              <w:t xml:space="preserve"> for specialist training for people involved in specific areas of law.  The CEO noted the submission of FLAC in relation to supporting people in extreme poverty who have legal needs. The Board would like to reach these people who should be our first port of call in terms of availability of our services.  The CEO invited members of the Panel to share details of </w:t>
            </w:r>
            <w:r w:rsidR="00795D6C">
              <w:rPr>
                <w:rFonts w:ascii="Arial" w:hAnsi="Arial" w:cs="Arial"/>
                <w:sz w:val="24"/>
                <w:szCs w:val="24"/>
              </w:rPr>
              <w:t>bodies</w:t>
            </w:r>
            <w:r w:rsidRPr="002154B0">
              <w:rPr>
                <w:rFonts w:ascii="Arial" w:hAnsi="Arial" w:cs="Arial"/>
                <w:sz w:val="24"/>
                <w:szCs w:val="24"/>
              </w:rPr>
              <w:t xml:space="preserve"> who work with people in extreme poverty so that the Board could </w:t>
            </w:r>
            <w:r w:rsidR="00795D6C">
              <w:rPr>
                <w:rFonts w:ascii="Arial" w:hAnsi="Arial" w:cs="Arial"/>
                <w:sz w:val="24"/>
                <w:szCs w:val="24"/>
              </w:rPr>
              <w:t>invite them</w:t>
            </w:r>
            <w:r w:rsidRPr="002154B0">
              <w:rPr>
                <w:rFonts w:ascii="Arial" w:hAnsi="Arial" w:cs="Arial"/>
                <w:sz w:val="24"/>
                <w:szCs w:val="24"/>
              </w:rPr>
              <w:t xml:space="preserve"> to join the Panel.</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The Chairperson expressed gratitude </w:t>
            </w:r>
            <w:r w:rsidR="005B7CC3">
              <w:rPr>
                <w:rFonts w:ascii="Arial" w:hAnsi="Arial" w:cs="Arial"/>
                <w:sz w:val="24"/>
                <w:szCs w:val="24"/>
              </w:rPr>
              <w:t>to the membership</w:t>
            </w:r>
            <w:r w:rsidRPr="002154B0">
              <w:rPr>
                <w:rFonts w:ascii="Arial" w:hAnsi="Arial" w:cs="Arial"/>
                <w:sz w:val="24"/>
                <w:szCs w:val="24"/>
              </w:rPr>
              <w:t xml:space="preserve"> for the good ideas and feedback that the Board is attempting to incorporate into </w:t>
            </w:r>
            <w:r w:rsidR="00A316AE">
              <w:rPr>
                <w:rFonts w:ascii="Arial" w:hAnsi="Arial" w:cs="Arial"/>
                <w:sz w:val="24"/>
                <w:szCs w:val="24"/>
              </w:rPr>
              <w:t>its</w:t>
            </w:r>
            <w:r w:rsidRPr="002154B0">
              <w:rPr>
                <w:rFonts w:ascii="Arial" w:hAnsi="Arial" w:cs="Arial"/>
                <w:sz w:val="24"/>
                <w:szCs w:val="24"/>
              </w:rPr>
              <w:t xml:space="preserve"> strategy.  This statutory Board is heading into its final year and the help of the NGOs is much appreciated in assisting in having the right</w:t>
            </w:r>
            <w:r w:rsidR="00795D6C">
              <w:rPr>
                <w:rFonts w:ascii="Arial" w:hAnsi="Arial" w:cs="Arial"/>
                <w:sz w:val="24"/>
                <w:szCs w:val="24"/>
              </w:rPr>
              <w:t xml:space="preserve"> strategy to direct influence. </w:t>
            </w:r>
            <w:r w:rsidRPr="002154B0">
              <w:rPr>
                <w:rFonts w:ascii="Arial" w:hAnsi="Arial" w:cs="Arial"/>
                <w:sz w:val="24"/>
                <w:szCs w:val="24"/>
              </w:rPr>
              <w:t xml:space="preserve">The Chairperson expressed optimism on foot of the meeting held with the Minister. </w:t>
            </w:r>
          </w:p>
          <w:p w:rsidR="00DA28BC" w:rsidRPr="002154B0" w:rsidRDefault="00DA28BC" w:rsidP="00B97969">
            <w:pPr>
              <w:spacing w:line="276" w:lineRule="auto"/>
              <w:rPr>
                <w:rFonts w:ascii="Arial" w:hAnsi="Arial" w:cs="Arial"/>
                <w:sz w:val="24"/>
                <w:szCs w:val="24"/>
              </w:rPr>
            </w:pPr>
          </w:p>
          <w:p w:rsidR="00DA28BC" w:rsidRPr="002154B0" w:rsidRDefault="002154B0" w:rsidP="00B97969">
            <w:pPr>
              <w:spacing w:line="276" w:lineRule="auto"/>
              <w:rPr>
                <w:rFonts w:ascii="Arial" w:hAnsi="Arial" w:cs="Arial"/>
                <w:sz w:val="24"/>
                <w:szCs w:val="24"/>
              </w:rPr>
            </w:pPr>
            <w:r w:rsidRPr="002154B0">
              <w:rPr>
                <w:rFonts w:ascii="Arial" w:hAnsi="Arial" w:cs="Arial"/>
                <w:sz w:val="24"/>
                <w:szCs w:val="24"/>
              </w:rPr>
              <w:t xml:space="preserve">The Chairperson noted that this Panel is a forum for the Board to listen to interested parties and going forward there is room for the Board to </w:t>
            </w:r>
            <w:r w:rsidR="0028224B">
              <w:rPr>
                <w:rFonts w:ascii="Arial" w:hAnsi="Arial" w:cs="Arial"/>
                <w:sz w:val="24"/>
                <w:szCs w:val="24"/>
              </w:rPr>
              <w:t>engage more with NGO’s</w:t>
            </w:r>
            <w:r w:rsidRPr="002154B0">
              <w:rPr>
                <w:rFonts w:ascii="Arial" w:hAnsi="Arial" w:cs="Arial"/>
                <w:sz w:val="24"/>
                <w:szCs w:val="24"/>
              </w:rPr>
              <w:t xml:space="preserve"> in terms of how to identify need and help </w:t>
            </w:r>
            <w:r w:rsidRPr="002154B0">
              <w:rPr>
                <w:rFonts w:ascii="Arial" w:hAnsi="Arial" w:cs="Arial"/>
                <w:sz w:val="24"/>
                <w:szCs w:val="24"/>
              </w:rPr>
              <w:lastRenderedPageBreak/>
              <w:t>those in need.  The Chairperson will be looking for innovation from the Board as to how business is conducted and how cases are taken on.  There is potential for progress in this regard.  The Statement</w:t>
            </w:r>
            <w:r w:rsidR="0028224B">
              <w:rPr>
                <w:rFonts w:ascii="Arial" w:hAnsi="Arial" w:cs="Arial"/>
                <w:sz w:val="24"/>
                <w:szCs w:val="24"/>
              </w:rPr>
              <w:t xml:space="preserve"> of Strategy</w:t>
            </w:r>
            <w:r w:rsidRPr="002154B0">
              <w:rPr>
                <w:rFonts w:ascii="Arial" w:hAnsi="Arial" w:cs="Arial"/>
                <w:sz w:val="24"/>
                <w:szCs w:val="24"/>
              </w:rPr>
              <w:t xml:space="preserve"> is not finalised.   </w:t>
            </w: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KK/One Family:  Noted that there are two guiding principles that could be strengthened; </w:t>
            </w:r>
            <w:r w:rsidR="00795D6C">
              <w:rPr>
                <w:rFonts w:ascii="Arial" w:hAnsi="Arial" w:cs="Arial"/>
                <w:sz w:val="24"/>
                <w:szCs w:val="24"/>
              </w:rPr>
              <w:t>a c</w:t>
            </w:r>
            <w:r w:rsidRPr="002154B0">
              <w:rPr>
                <w:rFonts w:ascii="Arial" w:hAnsi="Arial" w:cs="Arial"/>
                <w:sz w:val="24"/>
                <w:szCs w:val="24"/>
              </w:rPr>
              <w:t>hild centred piece and ADR.  It was noted that there is no mention in the document of the context of family law reform.  There is potential for change and One Family</w:t>
            </w:r>
            <w:r w:rsidR="00795D6C">
              <w:rPr>
                <w:rFonts w:ascii="Arial" w:hAnsi="Arial" w:cs="Arial"/>
                <w:sz w:val="24"/>
                <w:szCs w:val="24"/>
              </w:rPr>
              <w:t xml:space="preserve"> is</w:t>
            </w:r>
            <w:r w:rsidRPr="002154B0">
              <w:rPr>
                <w:rFonts w:ascii="Arial" w:hAnsi="Arial" w:cs="Arial"/>
                <w:sz w:val="24"/>
                <w:szCs w:val="24"/>
              </w:rPr>
              <w:t xml:space="preserve"> interested in naming this aspect.  The document has a commitment around being child centred.  This is about child’s best interest, but also child safety and the voice of the child.  There is a gap in Ireland about who is responsible for ensuring the voice of the child can be heard and resourced and that there is oversight and regulation of people who work in that space.</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The other part is whether i</w:t>
            </w:r>
            <w:r w:rsidR="00795D6C">
              <w:rPr>
                <w:rFonts w:ascii="Arial" w:hAnsi="Arial" w:cs="Arial"/>
                <w:sz w:val="24"/>
                <w:szCs w:val="24"/>
              </w:rPr>
              <w:t xml:space="preserve">n the operating environment </w:t>
            </w:r>
            <w:r w:rsidRPr="002154B0">
              <w:rPr>
                <w:rFonts w:ascii="Arial" w:hAnsi="Arial" w:cs="Arial"/>
                <w:sz w:val="24"/>
                <w:szCs w:val="24"/>
              </w:rPr>
              <w:t>there</w:t>
            </w:r>
            <w:r w:rsidR="00795D6C">
              <w:rPr>
                <w:rFonts w:ascii="Arial" w:hAnsi="Arial" w:cs="Arial"/>
                <w:sz w:val="24"/>
                <w:szCs w:val="24"/>
              </w:rPr>
              <w:t xml:space="preserve"> should be a better </w:t>
            </w:r>
            <w:r w:rsidRPr="002154B0">
              <w:rPr>
                <w:rFonts w:ascii="Arial" w:hAnsi="Arial" w:cs="Arial"/>
                <w:sz w:val="24"/>
                <w:szCs w:val="24"/>
              </w:rPr>
              <w:t>focus on ADR and mediation rather than going to court</w:t>
            </w:r>
            <w:r w:rsidR="00512D84">
              <w:rPr>
                <w:rFonts w:ascii="Arial" w:hAnsi="Arial" w:cs="Arial"/>
                <w:sz w:val="24"/>
                <w:szCs w:val="24"/>
              </w:rPr>
              <w:t>.  One Family is</w:t>
            </w:r>
            <w:r w:rsidRPr="002154B0">
              <w:rPr>
                <w:rFonts w:ascii="Arial" w:hAnsi="Arial" w:cs="Arial"/>
                <w:sz w:val="24"/>
                <w:szCs w:val="24"/>
              </w:rPr>
              <w:t xml:space="preserve"> also interested in the government naming ADR as a princip</w:t>
            </w:r>
            <w:r w:rsidR="00512D84">
              <w:rPr>
                <w:rFonts w:ascii="Arial" w:hAnsi="Arial" w:cs="Arial"/>
                <w:sz w:val="24"/>
                <w:szCs w:val="24"/>
              </w:rPr>
              <w:t xml:space="preserve">le as it is not necessarily </w:t>
            </w:r>
            <w:r w:rsidRPr="002154B0">
              <w:rPr>
                <w:rFonts w:ascii="Arial" w:hAnsi="Arial" w:cs="Arial"/>
                <w:sz w:val="24"/>
                <w:szCs w:val="24"/>
              </w:rPr>
              <w:t xml:space="preserve">grounded </w:t>
            </w:r>
            <w:r w:rsidR="00512D84">
              <w:rPr>
                <w:rFonts w:ascii="Arial" w:hAnsi="Arial" w:cs="Arial"/>
                <w:sz w:val="24"/>
                <w:szCs w:val="24"/>
              </w:rPr>
              <w:t>or resourced in the right way. One Family suggested that how the Board uses its resources could be looked at in the context of shifting the focus towards more resolution rather than representation and queried if the Board should be using ‘targets’.</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The CEO noted that the Minister in launching the </w:t>
            </w:r>
            <w:r w:rsidR="00512D84">
              <w:rPr>
                <w:rFonts w:ascii="Arial" w:hAnsi="Arial" w:cs="Arial"/>
                <w:sz w:val="24"/>
                <w:szCs w:val="24"/>
              </w:rPr>
              <w:t xml:space="preserve">Scheme of a </w:t>
            </w:r>
            <w:r w:rsidRPr="002154B0">
              <w:rPr>
                <w:rFonts w:ascii="Arial" w:hAnsi="Arial" w:cs="Arial"/>
                <w:sz w:val="24"/>
                <w:szCs w:val="24"/>
              </w:rPr>
              <w:t xml:space="preserve">Family </w:t>
            </w:r>
            <w:r w:rsidR="00512D84">
              <w:rPr>
                <w:rFonts w:ascii="Arial" w:hAnsi="Arial" w:cs="Arial"/>
                <w:sz w:val="24"/>
                <w:szCs w:val="24"/>
              </w:rPr>
              <w:t>Court</w:t>
            </w:r>
            <w:r w:rsidRPr="002154B0">
              <w:rPr>
                <w:rFonts w:ascii="Arial" w:hAnsi="Arial" w:cs="Arial"/>
                <w:sz w:val="24"/>
                <w:szCs w:val="24"/>
              </w:rPr>
              <w:t xml:space="preserve"> Bill made specific reference to promoting ADR.  The Board will g</w:t>
            </w:r>
            <w:r w:rsidR="00512D84">
              <w:rPr>
                <w:rFonts w:ascii="Arial" w:hAnsi="Arial" w:cs="Arial"/>
                <w:sz w:val="24"/>
                <w:szCs w:val="24"/>
              </w:rPr>
              <w:t>ive consideration to what our St</w:t>
            </w:r>
            <w:r w:rsidRPr="002154B0">
              <w:rPr>
                <w:rFonts w:ascii="Arial" w:hAnsi="Arial" w:cs="Arial"/>
                <w:sz w:val="24"/>
                <w:szCs w:val="24"/>
              </w:rPr>
              <w:t xml:space="preserve">atement states in terms of what commitment we should reflect.  </w:t>
            </w:r>
          </w:p>
          <w:p w:rsidR="00DA28BC" w:rsidRPr="002154B0" w:rsidRDefault="00DA28BC" w:rsidP="00B97969">
            <w:pPr>
              <w:spacing w:line="276" w:lineRule="auto"/>
              <w:rPr>
                <w:rFonts w:ascii="Arial" w:hAnsi="Arial" w:cs="Arial"/>
                <w:sz w:val="24"/>
                <w:szCs w:val="24"/>
              </w:rPr>
            </w:pPr>
          </w:p>
          <w:p w:rsidR="002154B0" w:rsidRDefault="00DA28BC" w:rsidP="00B97969">
            <w:pPr>
              <w:spacing w:line="276" w:lineRule="auto"/>
              <w:rPr>
                <w:rFonts w:ascii="Arial" w:hAnsi="Arial" w:cs="Arial"/>
                <w:sz w:val="24"/>
                <w:szCs w:val="24"/>
              </w:rPr>
            </w:pPr>
            <w:r>
              <w:rPr>
                <w:rFonts w:ascii="Arial" w:hAnsi="Arial" w:cs="Arial"/>
                <w:sz w:val="24"/>
                <w:szCs w:val="24"/>
              </w:rPr>
              <w:t>AMO’C</w:t>
            </w:r>
            <w:r w:rsidR="002154B0" w:rsidRPr="002154B0">
              <w:rPr>
                <w:rFonts w:ascii="Arial" w:hAnsi="Arial" w:cs="Arial"/>
                <w:sz w:val="24"/>
                <w:szCs w:val="24"/>
              </w:rPr>
              <w:t xml:space="preserve">/MABS: Noted there is a reference to digitalisation in the Strategy Statement.  Could “law tech’ contribute to the thinking on how the service may be more accessible to people who might not use other channels.  In relation to access, the issue of having a helpline has emerged over the years.  It is the experience of MABS that helplines can </w:t>
            </w:r>
            <w:r w:rsidR="00930666">
              <w:rPr>
                <w:rFonts w:ascii="Arial" w:hAnsi="Arial" w:cs="Arial"/>
                <w:sz w:val="24"/>
                <w:szCs w:val="24"/>
              </w:rPr>
              <w:t xml:space="preserve">be a </w:t>
            </w:r>
            <w:r w:rsidR="002154B0" w:rsidRPr="002154B0">
              <w:rPr>
                <w:rFonts w:ascii="Arial" w:hAnsi="Arial" w:cs="Arial"/>
                <w:sz w:val="24"/>
                <w:szCs w:val="24"/>
              </w:rPr>
              <w:t>form of broadening access for people, particularly where there is a constraint on resources.</w:t>
            </w:r>
          </w:p>
          <w:p w:rsidR="00DA28BC" w:rsidRPr="002154B0" w:rsidRDefault="00DA28BC" w:rsidP="00B97969">
            <w:pPr>
              <w:spacing w:line="276" w:lineRule="auto"/>
              <w:rPr>
                <w:rFonts w:ascii="Arial" w:hAnsi="Arial" w:cs="Arial"/>
                <w:sz w:val="24"/>
                <w:szCs w:val="24"/>
              </w:rPr>
            </w:pPr>
          </w:p>
          <w:p w:rsidR="002154B0" w:rsidRDefault="00512D84" w:rsidP="00B97969">
            <w:pPr>
              <w:spacing w:line="276" w:lineRule="auto"/>
              <w:rPr>
                <w:rFonts w:ascii="Arial" w:hAnsi="Arial" w:cs="Arial"/>
                <w:sz w:val="24"/>
                <w:szCs w:val="24"/>
              </w:rPr>
            </w:pPr>
            <w:r>
              <w:rPr>
                <w:rFonts w:ascii="Arial" w:hAnsi="Arial" w:cs="Arial"/>
                <w:sz w:val="24"/>
                <w:szCs w:val="24"/>
              </w:rPr>
              <w:t>It wa</w:t>
            </w:r>
            <w:r w:rsidR="002154B0" w:rsidRPr="002154B0">
              <w:rPr>
                <w:rFonts w:ascii="Arial" w:hAnsi="Arial" w:cs="Arial"/>
                <w:sz w:val="24"/>
                <w:szCs w:val="24"/>
              </w:rPr>
              <w:t>s noted t</w:t>
            </w:r>
            <w:r>
              <w:rPr>
                <w:rFonts w:ascii="Arial" w:hAnsi="Arial" w:cs="Arial"/>
                <w:sz w:val="24"/>
                <w:szCs w:val="24"/>
              </w:rPr>
              <w:t xml:space="preserve">hat there are concerns about </w:t>
            </w:r>
            <w:r w:rsidR="002154B0" w:rsidRPr="002154B0">
              <w:rPr>
                <w:rFonts w:ascii="Arial" w:hAnsi="Arial" w:cs="Arial"/>
                <w:sz w:val="24"/>
                <w:szCs w:val="24"/>
              </w:rPr>
              <w:t xml:space="preserve">advertising a service when </w:t>
            </w:r>
            <w:r>
              <w:rPr>
                <w:rFonts w:ascii="Arial" w:hAnsi="Arial" w:cs="Arial"/>
                <w:sz w:val="24"/>
                <w:szCs w:val="24"/>
              </w:rPr>
              <w:t>it is proving impossible to meet existing demand without waiting lists. N</w:t>
            </w:r>
            <w:r w:rsidR="002154B0" w:rsidRPr="002154B0">
              <w:rPr>
                <w:rFonts w:ascii="Arial" w:hAnsi="Arial" w:cs="Arial"/>
                <w:sz w:val="24"/>
                <w:szCs w:val="24"/>
              </w:rPr>
              <w:t xml:space="preserve">onetheless </w:t>
            </w:r>
            <w:r>
              <w:rPr>
                <w:rFonts w:ascii="Arial" w:hAnsi="Arial" w:cs="Arial"/>
                <w:sz w:val="24"/>
                <w:szCs w:val="24"/>
              </w:rPr>
              <w:t xml:space="preserve">it was acknowledged that </w:t>
            </w:r>
            <w:r w:rsidR="002154B0" w:rsidRPr="002154B0">
              <w:rPr>
                <w:rFonts w:ascii="Arial" w:hAnsi="Arial" w:cs="Arial"/>
                <w:sz w:val="24"/>
                <w:szCs w:val="24"/>
              </w:rPr>
              <w:t xml:space="preserve">there is an obligation that </w:t>
            </w:r>
            <w:r>
              <w:rPr>
                <w:rFonts w:ascii="Arial" w:hAnsi="Arial" w:cs="Arial"/>
                <w:sz w:val="24"/>
                <w:szCs w:val="24"/>
              </w:rPr>
              <w:t>potential end users</w:t>
            </w:r>
            <w:r w:rsidR="002154B0" w:rsidRPr="002154B0">
              <w:rPr>
                <w:rFonts w:ascii="Arial" w:hAnsi="Arial" w:cs="Arial"/>
                <w:sz w:val="24"/>
                <w:szCs w:val="24"/>
              </w:rPr>
              <w:t xml:space="preserve"> are </w:t>
            </w:r>
            <w:r>
              <w:rPr>
                <w:rFonts w:ascii="Arial" w:hAnsi="Arial" w:cs="Arial"/>
                <w:sz w:val="24"/>
                <w:szCs w:val="24"/>
              </w:rPr>
              <w:t xml:space="preserve">made aware of the legal </w:t>
            </w:r>
            <w:r w:rsidR="002154B0" w:rsidRPr="002154B0">
              <w:rPr>
                <w:rFonts w:ascii="Arial" w:hAnsi="Arial" w:cs="Arial"/>
                <w:sz w:val="24"/>
                <w:szCs w:val="24"/>
              </w:rPr>
              <w:t>supports and</w:t>
            </w:r>
            <w:r w:rsidR="003300F9">
              <w:rPr>
                <w:rFonts w:ascii="Arial" w:hAnsi="Arial" w:cs="Arial"/>
                <w:sz w:val="24"/>
                <w:szCs w:val="24"/>
              </w:rPr>
              <w:t xml:space="preserve"> services that exist for them.</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The CEO noted the Board would take this on board and expressed hoped that using technology to increase awareness of the Board’s service w</w:t>
            </w:r>
            <w:r w:rsidR="00512D84">
              <w:rPr>
                <w:rFonts w:ascii="Arial" w:hAnsi="Arial" w:cs="Arial"/>
                <w:sz w:val="24"/>
                <w:szCs w:val="24"/>
              </w:rPr>
              <w:t>ill be part of the plan.  Re a Helpline, the CEO noted</w:t>
            </w:r>
            <w:r w:rsidRPr="002154B0">
              <w:rPr>
                <w:rFonts w:ascii="Arial" w:hAnsi="Arial" w:cs="Arial"/>
                <w:sz w:val="24"/>
                <w:szCs w:val="24"/>
              </w:rPr>
              <w:t xml:space="preserve"> that the Board introduced a helpline</w:t>
            </w:r>
            <w:r w:rsidR="00512D84">
              <w:rPr>
                <w:rFonts w:ascii="Arial" w:hAnsi="Arial" w:cs="Arial"/>
                <w:sz w:val="24"/>
                <w:szCs w:val="24"/>
              </w:rPr>
              <w:t xml:space="preserve"> at the start of the pandemic but it is </w:t>
            </w:r>
            <w:r w:rsidRPr="002154B0">
              <w:rPr>
                <w:rFonts w:ascii="Arial" w:hAnsi="Arial" w:cs="Arial"/>
                <w:sz w:val="24"/>
                <w:szCs w:val="24"/>
              </w:rPr>
              <w:t xml:space="preserve">conscious </w:t>
            </w:r>
            <w:r w:rsidR="00512D84">
              <w:rPr>
                <w:rFonts w:ascii="Arial" w:hAnsi="Arial" w:cs="Arial"/>
                <w:sz w:val="24"/>
                <w:szCs w:val="24"/>
              </w:rPr>
              <w:t xml:space="preserve">not to replicate </w:t>
            </w:r>
            <w:r w:rsidRPr="002154B0">
              <w:rPr>
                <w:rFonts w:ascii="Arial" w:hAnsi="Arial" w:cs="Arial"/>
                <w:sz w:val="24"/>
                <w:szCs w:val="24"/>
              </w:rPr>
              <w:t>services</w:t>
            </w:r>
            <w:r w:rsidR="00512D84">
              <w:rPr>
                <w:rFonts w:ascii="Arial" w:hAnsi="Arial" w:cs="Arial"/>
                <w:sz w:val="24"/>
                <w:szCs w:val="24"/>
              </w:rPr>
              <w:t xml:space="preserve"> that are being provided by others</w:t>
            </w:r>
            <w:r w:rsidRPr="002154B0">
              <w:rPr>
                <w:rFonts w:ascii="Arial" w:hAnsi="Arial" w:cs="Arial"/>
                <w:sz w:val="24"/>
                <w:szCs w:val="24"/>
              </w:rPr>
              <w:t xml:space="preserve">.  The Board treats </w:t>
            </w:r>
            <w:r w:rsidR="003300F9">
              <w:rPr>
                <w:rFonts w:ascii="Arial" w:hAnsi="Arial" w:cs="Arial"/>
                <w:sz w:val="24"/>
                <w:szCs w:val="24"/>
              </w:rPr>
              <w:t>its</w:t>
            </w:r>
            <w:r w:rsidRPr="002154B0">
              <w:rPr>
                <w:rFonts w:ascii="Arial" w:hAnsi="Arial" w:cs="Arial"/>
                <w:sz w:val="24"/>
                <w:szCs w:val="24"/>
              </w:rPr>
              <w:t xml:space="preserve"> law centres and </w:t>
            </w:r>
            <w:r w:rsidR="00512D84">
              <w:rPr>
                <w:rFonts w:ascii="Arial" w:hAnsi="Arial" w:cs="Arial"/>
                <w:sz w:val="24"/>
                <w:szCs w:val="24"/>
              </w:rPr>
              <w:t xml:space="preserve">family </w:t>
            </w:r>
            <w:r w:rsidRPr="002154B0">
              <w:rPr>
                <w:rFonts w:ascii="Arial" w:hAnsi="Arial" w:cs="Arial"/>
                <w:sz w:val="24"/>
                <w:szCs w:val="24"/>
              </w:rPr>
              <w:t xml:space="preserve">mediation </w:t>
            </w:r>
            <w:r w:rsidR="00512D84">
              <w:rPr>
                <w:rFonts w:ascii="Arial" w:hAnsi="Arial" w:cs="Arial"/>
                <w:sz w:val="24"/>
                <w:szCs w:val="24"/>
              </w:rPr>
              <w:t xml:space="preserve">offices as information </w:t>
            </w:r>
            <w:r w:rsidRPr="002154B0">
              <w:rPr>
                <w:rFonts w:ascii="Arial" w:hAnsi="Arial" w:cs="Arial"/>
                <w:sz w:val="24"/>
                <w:szCs w:val="24"/>
              </w:rPr>
              <w:t>source</w:t>
            </w:r>
            <w:r w:rsidR="00512D84">
              <w:rPr>
                <w:rFonts w:ascii="Arial" w:hAnsi="Arial" w:cs="Arial"/>
                <w:sz w:val="24"/>
                <w:szCs w:val="24"/>
              </w:rPr>
              <w:t>s</w:t>
            </w:r>
            <w:r w:rsidRPr="002154B0">
              <w:rPr>
                <w:rFonts w:ascii="Arial" w:hAnsi="Arial" w:cs="Arial"/>
                <w:sz w:val="24"/>
                <w:szCs w:val="24"/>
              </w:rPr>
              <w:t xml:space="preserve">, but </w:t>
            </w:r>
            <w:r w:rsidR="00512D84">
              <w:rPr>
                <w:rFonts w:ascii="Arial" w:hAnsi="Arial" w:cs="Arial"/>
                <w:sz w:val="24"/>
                <w:szCs w:val="24"/>
              </w:rPr>
              <w:t xml:space="preserve">it </w:t>
            </w:r>
            <w:r w:rsidRPr="002154B0">
              <w:rPr>
                <w:rFonts w:ascii="Arial" w:hAnsi="Arial" w:cs="Arial"/>
                <w:sz w:val="24"/>
                <w:szCs w:val="24"/>
              </w:rPr>
              <w:t xml:space="preserve">will continue to reflect on how this works </w:t>
            </w:r>
            <w:r w:rsidR="00512D84">
              <w:rPr>
                <w:rFonts w:ascii="Arial" w:hAnsi="Arial" w:cs="Arial"/>
                <w:sz w:val="24"/>
                <w:szCs w:val="24"/>
              </w:rPr>
              <w:t xml:space="preserve">and whether there are better ways to best </w:t>
            </w:r>
            <w:r w:rsidRPr="002154B0">
              <w:rPr>
                <w:rFonts w:ascii="Arial" w:hAnsi="Arial" w:cs="Arial"/>
                <w:sz w:val="24"/>
                <w:szCs w:val="24"/>
              </w:rPr>
              <w:t>use resources.</w:t>
            </w:r>
          </w:p>
          <w:p w:rsidR="003300F9" w:rsidRPr="002154B0" w:rsidRDefault="003300F9"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JO’M/Law Society: Suggeste</w:t>
            </w:r>
            <w:r w:rsidR="003300F9">
              <w:rPr>
                <w:rFonts w:ascii="Arial" w:hAnsi="Arial" w:cs="Arial"/>
                <w:sz w:val="24"/>
                <w:szCs w:val="24"/>
              </w:rPr>
              <w:t>d that a representative of the Housing A</w:t>
            </w:r>
            <w:r w:rsidRPr="002154B0">
              <w:rPr>
                <w:rFonts w:ascii="Arial" w:hAnsi="Arial" w:cs="Arial"/>
                <w:sz w:val="24"/>
                <w:szCs w:val="24"/>
              </w:rPr>
              <w:t>ssociation may be a helpful addition to the Panel to assist with reaching people who may find themselves without a way to access the system.  It was suggested that Focus Ireland and other members</w:t>
            </w:r>
            <w:r w:rsidR="003300F9">
              <w:rPr>
                <w:rFonts w:ascii="Arial" w:hAnsi="Arial" w:cs="Arial"/>
                <w:sz w:val="24"/>
                <w:szCs w:val="24"/>
              </w:rPr>
              <w:t xml:space="preserve"> of </w:t>
            </w:r>
            <w:r w:rsidR="003300F9">
              <w:rPr>
                <w:rFonts w:ascii="Arial" w:hAnsi="Arial" w:cs="Arial"/>
                <w:sz w:val="24"/>
                <w:szCs w:val="24"/>
              </w:rPr>
              <w:lastRenderedPageBreak/>
              <w:t>the H</w:t>
            </w:r>
            <w:r w:rsidRPr="002154B0">
              <w:rPr>
                <w:rFonts w:ascii="Arial" w:hAnsi="Arial" w:cs="Arial"/>
                <w:sz w:val="24"/>
                <w:szCs w:val="24"/>
              </w:rPr>
              <w:t xml:space="preserve">ousing </w:t>
            </w:r>
            <w:r w:rsidR="003300F9">
              <w:rPr>
                <w:rFonts w:ascii="Arial" w:hAnsi="Arial" w:cs="Arial"/>
                <w:sz w:val="24"/>
                <w:szCs w:val="24"/>
              </w:rPr>
              <w:t>A</w:t>
            </w:r>
            <w:r w:rsidRPr="002154B0">
              <w:rPr>
                <w:rFonts w:ascii="Arial" w:hAnsi="Arial" w:cs="Arial"/>
                <w:sz w:val="24"/>
                <w:szCs w:val="24"/>
              </w:rPr>
              <w:t>ssociation could get together and agree a representative to represent the interests of people from their constituency</w:t>
            </w:r>
            <w:r w:rsidR="00DA28BC">
              <w:rPr>
                <w:rFonts w:ascii="Arial" w:hAnsi="Arial" w:cs="Arial"/>
                <w:sz w:val="24"/>
                <w:szCs w:val="24"/>
              </w:rPr>
              <w:t>.</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PD/Mercy Law: It was noted that Mercy Law Resource Centre link with Focus Ireland on many issues and represent people who are homeless and experience difficulties with social housing.  Mercy Law made a submission to the Joint Oireachtas Committee on Access to Justice on the unmet legal need in relation to housing and hopefully it will bring those issues to the fore.</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Mercy Law would echo MAB’s thoughts on the technology piece on getting to clients who are more difficult to reach.  This is important in the context of the s</w:t>
            </w:r>
            <w:r w:rsidR="003300F9">
              <w:rPr>
                <w:rFonts w:ascii="Arial" w:hAnsi="Arial" w:cs="Arial"/>
                <w:sz w:val="24"/>
                <w:szCs w:val="24"/>
              </w:rPr>
              <w:t>.</w:t>
            </w:r>
            <w:r w:rsidRPr="002154B0">
              <w:rPr>
                <w:rFonts w:ascii="Arial" w:hAnsi="Arial" w:cs="Arial"/>
                <w:sz w:val="24"/>
                <w:szCs w:val="24"/>
              </w:rPr>
              <w:t>42 public sector duty to reach the broadest client base as possible in a proactive way.  Many potential clients often operate in different channels of communication, e.g. social media.   Mercy Law will share with the Board their submission to the Joint Committee on access to justice.</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SC/Courts </w:t>
            </w:r>
            <w:r w:rsidR="00512D84">
              <w:rPr>
                <w:rFonts w:ascii="Arial" w:hAnsi="Arial" w:cs="Arial"/>
                <w:sz w:val="24"/>
                <w:szCs w:val="24"/>
              </w:rPr>
              <w:t>Service: The Courts Service has a long term vision and has</w:t>
            </w:r>
            <w:r w:rsidRPr="002154B0">
              <w:rPr>
                <w:rFonts w:ascii="Arial" w:hAnsi="Arial" w:cs="Arial"/>
                <w:sz w:val="24"/>
                <w:szCs w:val="24"/>
              </w:rPr>
              <w:t xml:space="preserve"> examined how the Courts should look in 10 years time and the steps need</w:t>
            </w:r>
            <w:r w:rsidR="003300F9">
              <w:rPr>
                <w:rFonts w:ascii="Arial" w:hAnsi="Arial" w:cs="Arial"/>
                <w:sz w:val="24"/>
                <w:szCs w:val="24"/>
              </w:rPr>
              <w:t>ed</w:t>
            </w:r>
            <w:r w:rsidRPr="002154B0">
              <w:rPr>
                <w:rFonts w:ascii="Arial" w:hAnsi="Arial" w:cs="Arial"/>
                <w:sz w:val="24"/>
                <w:szCs w:val="24"/>
              </w:rPr>
              <w:t xml:space="preserve"> to pursue the vision. A group was set up ca</w:t>
            </w:r>
            <w:r w:rsidR="00512D84">
              <w:rPr>
                <w:rFonts w:ascii="Arial" w:hAnsi="Arial" w:cs="Arial"/>
                <w:sz w:val="24"/>
                <w:szCs w:val="24"/>
              </w:rPr>
              <w:t xml:space="preserve">lled A Target Operating Model. It took a number of </w:t>
            </w:r>
            <w:r w:rsidRPr="002154B0">
              <w:rPr>
                <w:rFonts w:ascii="Arial" w:hAnsi="Arial" w:cs="Arial"/>
                <w:sz w:val="24"/>
                <w:szCs w:val="24"/>
              </w:rPr>
              <w:t xml:space="preserve">meetings of the group to identify the users </w:t>
            </w:r>
            <w:r w:rsidR="00602D6B">
              <w:rPr>
                <w:rFonts w:ascii="Arial" w:hAnsi="Arial" w:cs="Arial"/>
                <w:sz w:val="24"/>
                <w:szCs w:val="24"/>
              </w:rPr>
              <w:t>the Courts Service should be seeking</w:t>
            </w:r>
            <w:r w:rsidRPr="002154B0">
              <w:rPr>
                <w:rFonts w:ascii="Arial" w:hAnsi="Arial" w:cs="Arial"/>
                <w:sz w:val="24"/>
                <w:szCs w:val="24"/>
              </w:rPr>
              <w:t xml:space="preserve"> to reach. The group noted that establishing the fundamentals was important and it was</w:t>
            </w:r>
            <w:r w:rsidR="008934DA">
              <w:rPr>
                <w:rFonts w:ascii="Arial" w:hAnsi="Arial" w:cs="Arial"/>
                <w:sz w:val="24"/>
                <w:szCs w:val="24"/>
              </w:rPr>
              <w:t xml:space="preserve"> </w:t>
            </w:r>
            <w:r w:rsidRPr="002154B0">
              <w:rPr>
                <w:rFonts w:ascii="Arial" w:hAnsi="Arial" w:cs="Arial"/>
                <w:sz w:val="24"/>
                <w:szCs w:val="24"/>
              </w:rPr>
              <w:t xml:space="preserve">somewhat of a surprise to learn that </w:t>
            </w:r>
            <w:r w:rsidR="003300F9">
              <w:rPr>
                <w:rFonts w:ascii="Arial" w:hAnsi="Arial" w:cs="Arial"/>
                <w:sz w:val="24"/>
                <w:szCs w:val="24"/>
              </w:rPr>
              <w:t xml:space="preserve">there </w:t>
            </w:r>
            <w:r w:rsidRPr="002154B0">
              <w:rPr>
                <w:rFonts w:ascii="Arial" w:hAnsi="Arial" w:cs="Arial"/>
                <w:sz w:val="24"/>
                <w:szCs w:val="24"/>
              </w:rPr>
              <w:t>was much disagreement about who those users should be.</w:t>
            </w:r>
          </w:p>
          <w:p w:rsidR="003300F9" w:rsidRPr="002154B0" w:rsidRDefault="003300F9"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GMcG/CIB:  Identifying users and what is the appropriate strategy for </w:t>
            </w:r>
            <w:r w:rsidRPr="002154B0">
              <w:rPr>
                <w:rFonts w:ascii="Arial" w:hAnsi="Arial" w:cs="Arial"/>
                <w:sz w:val="24"/>
                <w:szCs w:val="24"/>
              </w:rPr>
              <w:lastRenderedPageBreak/>
              <w:t>the Board in that context is important.  The CIB operate a generalist service, but deal with over a 100,000 housing queries ea</w:t>
            </w:r>
            <w:r w:rsidR="003300F9">
              <w:rPr>
                <w:rFonts w:ascii="Arial" w:hAnsi="Arial" w:cs="Arial"/>
                <w:sz w:val="24"/>
                <w:szCs w:val="24"/>
              </w:rPr>
              <w:t xml:space="preserve">ch year.  </w:t>
            </w:r>
            <w:r w:rsidRPr="002154B0">
              <w:rPr>
                <w:rFonts w:ascii="Arial" w:hAnsi="Arial" w:cs="Arial"/>
                <w:sz w:val="24"/>
                <w:szCs w:val="24"/>
              </w:rPr>
              <w:t>Legal aid is not always necessary to enforce rights and there is a need to distinguish between providing assistance and the legalisation of the process.  Some sense of where the Board begins and where other organisations leave off is important.  There are many organisations out there addressing information and advice needs.  Some targeting of the</w:t>
            </w:r>
            <w:r w:rsidR="00602D6B">
              <w:rPr>
                <w:rFonts w:ascii="Arial" w:hAnsi="Arial" w:cs="Arial"/>
                <w:sz w:val="24"/>
                <w:szCs w:val="24"/>
              </w:rPr>
              <w:t xml:space="preserve"> customer base is needed and </w:t>
            </w:r>
            <w:r w:rsidRPr="002154B0">
              <w:rPr>
                <w:rFonts w:ascii="Arial" w:hAnsi="Arial" w:cs="Arial"/>
                <w:sz w:val="24"/>
                <w:szCs w:val="24"/>
              </w:rPr>
              <w:t xml:space="preserve">the Board should factor in some mechanism </w:t>
            </w:r>
            <w:r w:rsidR="00602D6B">
              <w:rPr>
                <w:rFonts w:ascii="Arial" w:hAnsi="Arial" w:cs="Arial"/>
                <w:sz w:val="24"/>
                <w:szCs w:val="24"/>
              </w:rPr>
              <w:t>for determining how it can add legal value in these cases</w:t>
            </w:r>
            <w:r w:rsidRPr="002154B0">
              <w:rPr>
                <w:rFonts w:ascii="Arial" w:hAnsi="Arial" w:cs="Arial"/>
                <w:sz w:val="24"/>
                <w:szCs w:val="24"/>
              </w:rPr>
              <w:t>.</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The CEO noted that this can form part of the relationship building process where the Board and NGOs can work together to identify situations where the Board can be of assistance.</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The Chairperson noted that the Board want</w:t>
            </w:r>
            <w:r w:rsidR="00602D6B">
              <w:rPr>
                <w:rFonts w:ascii="Arial" w:hAnsi="Arial" w:cs="Arial"/>
                <w:sz w:val="24"/>
                <w:szCs w:val="24"/>
              </w:rPr>
              <w:t>s</w:t>
            </w:r>
            <w:r w:rsidRPr="002154B0">
              <w:rPr>
                <w:rFonts w:ascii="Arial" w:hAnsi="Arial" w:cs="Arial"/>
                <w:sz w:val="24"/>
                <w:szCs w:val="24"/>
              </w:rPr>
              <w:t xml:space="preserve"> to supplement and not duplicate the services of NGOs.  The question of where the Board starts its service and where the NGOs finish </w:t>
            </w:r>
            <w:r w:rsidR="00602D6B">
              <w:rPr>
                <w:rFonts w:ascii="Arial" w:hAnsi="Arial" w:cs="Arial"/>
                <w:sz w:val="24"/>
                <w:szCs w:val="24"/>
              </w:rPr>
              <w:t>could give rise to some worthwhile innovations</w:t>
            </w:r>
            <w:r w:rsidRPr="002154B0">
              <w:rPr>
                <w:rFonts w:ascii="Arial" w:hAnsi="Arial" w:cs="Arial"/>
                <w:sz w:val="24"/>
                <w:szCs w:val="24"/>
              </w:rPr>
              <w:t>.  There may be opportunities for the Board to become involved in test cases.  The Board would like to feed into that conversation with the Courts Service and other Court users.</w:t>
            </w:r>
          </w:p>
          <w:p w:rsidR="00DA28BC" w:rsidRPr="002154B0" w:rsidRDefault="00DA28BC"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MC/SAGE: SAGE is grappling at the moment with </w:t>
            </w:r>
            <w:r w:rsidR="00920B92">
              <w:rPr>
                <w:rFonts w:ascii="Arial" w:hAnsi="Arial" w:cs="Arial"/>
                <w:sz w:val="24"/>
                <w:szCs w:val="24"/>
              </w:rPr>
              <w:t xml:space="preserve">an </w:t>
            </w:r>
            <w:r w:rsidRPr="002154B0">
              <w:rPr>
                <w:rFonts w:ascii="Arial" w:hAnsi="Arial" w:cs="Arial"/>
                <w:sz w:val="24"/>
                <w:szCs w:val="24"/>
              </w:rPr>
              <w:t>attempt to understand the guardian ad litem</w:t>
            </w:r>
            <w:r w:rsidR="00920B92">
              <w:rPr>
                <w:rFonts w:ascii="Arial" w:hAnsi="Arial" w:cs="Arial"/>
                <w:sz w:val="24"/>
                <w:szCs w:val="24"/>
              </w:rPr>
              <w:t xml:space="preserve"> (GAL)</w:t>
            </w:r>
            <w:r w:rsidRPr="002154B0">
              <w:rPr>
                <w:rFonts w:ascii="Arial" w:hAnsi="Arial" w:cs="Arial"/>
                <w:sz w:val="24"/>
                <w:szCs w:val="24"/>
              </w:rPr>
              <w:t xml:space="preserve"> system that the High Court has introduced for vulnerable adults.  There is no protocol written on what the GAL role is. </w:t>
            </w:r>
            <w:r w:rsidR="00602D6B">
              <w:rPr>
                <w:rFonts w:ascii="Arial" w:hAnsi="Arial" w:cs="Arial"/>
                <w:sz w:val="24"/>
                <w:szCs w:val="24"/>
              </w:rPr>
              <w:t>There may be issues in relation to the GAL’s role and whether GAL’s may hold the role of lawyer also.</w:t>
            </w:r>
            <w:r w:rsidRPr="002154B0">
              <w:rPr>
                <w:rFonts w:ascii="Arial" w:hAnsi="Arial" w:cs="Arial"/>
                <w:sz w:val="24"/>
                <w:szCs w:val="24"/>
              </w:rPr>
              <w:t xml:space="preserve">  Test cases are very important for the court to clarify such matters.</w:t>
            </w:r>
            <w:r w:rsidR="00602D6B">
              <w:rPr>
                <w:rFonts w:ascii="Arial" w:hAnsi="Arial" w:cs="Arial"/>
                <w:sz w:val="24"/>
                <w:szCs w:val="24"/>
              </w:rPr>
              <w:t xml:space="preserve"> </w:t>
            </w:r>
            <w:r w:rsidRPr="002154B0">
              <w:rPr>
                <w:rFonts w:ascii="Arial" w:hAnsi="Arial" w:cs="Arial"/>
                <w:sz w:val="24"/>
                <w:szCs w:val="24"/>
              </w:rPr>
              <w:t xml:space="preserve">SAGE is </w:t>
            </w:r>
            <w:r w:rsidR="00602D6B">
              <w:rPr>
                <w:rFonts w:ascii="Arial" w:hAnsi="Arial" w:cs="Arial"/>
                <w:sz w:val="24"/>
                <w:szCs w:val="24"/>
              </w:rPr>
              <w:t xml:space="preserve">often </w:t>
            </w:r>
            <w:r w:rsidRPr="002154B0">
              <w:rPr>
                <w:rFonts w:ascii="Arial" w:hAnsi="Arial" w:cs="Arial"/>
                <w:sz w:val="24"/>
                <w:szCs w:val="24"/>
              </w:rPr>
              <w:t xml:space="preserve">operating in the dark when advocating on behalf of vulnerable </w:t>
            </w:r>
            <w:r w:rsidRPr="002154B0">
              <w:rPr>
                <w:rFonts w:ascii="Arial" w:hAnsi="Arial" w:cs="Arial"/>
                <w:sz w:val="24"/>
                <w:szCs w:val="24"/>
              </w:rPr>
              <w:lastRenderedPageBreak/>
              <w:t>applicants.  SAGE believes the Legal</w:t>
            </w:r>
            <w:r w:rsidR="00602D6B">
              <w:rPr>
                <w:rFonts w:ascii="Arial" w:hAnsi="Arial" w:cs="Arial"/>
                <w:sz w:val="24"/>
                <w:szCs w:val="24"/>
              </w:rPr>
              <w:t xml:space="preserve"> Aid Board c</w:t>
            </w:r>
            <w:r w:rsidRPr="002154B0">
              <w:rPr>
                <w:rFonts w:ascii="Arial" w:hAnsi="Arial" w:cs="Arial"/>
                <w:sz w:val="24"/>
                <w:szCs w:val="24"/>
              </w:rPr>
              <w:t>ould have a role.  SAGE would also suggest that advocacy will never stop even when the Board takes over as the person will continue to need support.  SAGE would prefer to consider the advocacy and legal roles as providing a combined collaborative service.</w:t>
            </w:r>
          </w:p>
          <w:p w:rsidR="00DA28BC" w:rsidRPr="002154B0" w:rsidRDefault="00DA28BC" w:rsidP="00B97969">
            <w:pPr>
              <w:spacing w:line="276" w:lineRule="auto"/>
              <w:rPr>
                <w:rFonts w:ascii="Arial" w:hAnsi="Arial" w:cs="Arial"/>
                <w:sz w:val="24"/>
                <w:szCs w:val="24"/>
              </w:rPr>
            </w:pPr>
          </w:p>
          <w:p w:rsidR="00DA28BC" w:rsidRDefault="00920B92" w:rsidP="00B97969">
            <w:pPr>
              <w:spacing w:line="276" w:lineRule="auto"/>
              <w:rPr>
                <w:rFonts w:ascii="Arial" w:hAnsi="Arial" w:cs="Arial"/>
                <w:sz w:val="24"/>
                <w:szCs w:val="24"/>
              </w:rPr>
            </w:pPr>
            <w:r>
              <w:rPr>
                <w:rFonts w:ascii="Arial" w:hAnsi="Arial" w:cs="Arial"/>
                <w:sz w:val="24"/>
                <w:szCs w:val="24"/>
              </w:rPr>
              <w:t>The CEO notes that this raises</w:t>
            </w:r>
            <w:r w:rsidR="002154B0" w:rsidRPr="002154B0">
              <w:rPr>
                <w:rFonts w:ascii="Arial" w:hAnsi="Arial" w:cs="Arial"/>
                <w:sz w:val="24"/>
                <w:szCs w:val="24"/>
              </w:rPr>
              <w:t xml:space="preserve"> two issues for the Board’s strategy:  </w:t>
            </w:r>
          </w:p>
          <w:p w:rsidR="009B7EF0" w:rsidRDefault="002154B0" w:rsidP="00B97969">
            <w:pPr>
              <w:pStyle w:val="ListParagraph"/>
              <w:numPr>
                <w:ilvl w:val="0"/>
                <w:numId w:val="4"/>
              </w:numPr>
              <w:spacing w:line="276" w:lineRule="auto"/>
              <w:rPr>
                <w:rFonts w:ascii="Arial" w:hAnsi="Arial" w:cs="Arial"/>
                <w:sz w:val="24"/>
                <w:szCs w:val="24"/>
              </w:rPr>
            </w:pPr>
            <w:r w:rsidRPr="00DA28BC">
              <w:rPr>
                <w:rFonts w:ascii="Arial" w:hAnsi="Arial" w:cs="Arial"/>
                <w:sz w:val="24"/>
                <w:szCs w:val="24"/>
              </w:rPr>
              <w:t>accessi</w:t>
            </w:r>
            <w:r w:rsidR="009B7EF0">
              <w:rPr>
                <w:rFonts w:ascii="Arial" w:hAnsi="Arial" w:cs="Arial"/>
                <w:sz w:val="24"/>
                <w:szCs w:val="24"/>
              </w:rPr>
              <w:t>bility for a vulnerable cohort,</w:t>
            </w:r>
          </w:p>
          <w:p w:rsidR="00920B92" w:rsidRDefault="002154B0" w:rsidP="00B97969">
            <w:pPr>
              <w:pStyle w:val="ListParagraph"/>
              <w:numPr>
                <w:ilvl w:val="0"/>
                <w:numId w:val="4"/>
              </w:numPr>
              <w:spacing w:line="276" w:lineRule="auto"/>
              <w:rPr>
                <w:rFonts w:ascii="Arial" w:hAnsi="Arial" w:cs="Arial"/>
                <w:sz w:val="24"/>
                <w:szCs w:val="24"/>
              </w:rPr>
            </w:pPr>
            <w:r w:rsidRPr="00DA28BC">
              <w:rPr>
                <w:rFonts w:ascii="Arial" w:hAnsi="Arial" w:cs="Arial"/>
                <w:sz w:val="24"/>
                <w:szCs w:val="24"/>
              </w:rPr>
              <w:t>identifying the case that the Boar</w:t>
            </w:r>
            <w:r w:rsidR="00920B92">
              <w:rPr>
                <w:rFonts w:ascii="Arial" w:hAnsi="Arial" w:cs="Arial"/>
                <w:sz w:val="24"/>
                <w:szCs w:val="24"/>
              </w:rPr>
              <w:t>d can provide assistance with.</w:t>
            </w:r>
          </w:p>
          <w:p w:rsidR="00920B92" w:rsidRDefault="00920B92" w:rsidP="00920B92">
            <w:pPr>
              <w:pStyle w:val="ListParagraph"/>
              <w:spacing w:line="276" w:lineRule="auto"/>
              <w:rPr>
                <w:rFonts w:ascii="Arial" w:hAnsi="Arial" w:cs="Arial"/>
                <w:sz w:val="24"/>
                <w:szCs w:val="24"/>
              </w:rPr>
            </w:pPr>
          </w:p>
          <w:p w:rsidR="002154B0" w:rsidRPr="00920B92" w:rsidRDefault="002154B0" w:rsidP="00602D6B">
            <w:pPr>
              <w:spacing w:line="276" w:lineRule="auto"/>
              <w:rPr>
                <w:rFonts w:ascii="Arial" w:hAnsi="Arial" w:cs="Arial"/>
                <w:sz w:val="24"/>
                <w:szCs w:val="24"/>
              </w:rPr>
            </w:pPr>
            <w:r w:rsidRPr="00920B92">
              <w:rPr>
                <w:rFonts w:ascii="Arial" w:hAnsi="Arial" w:cs="Arial"/>
                <w:sz w:val="24"/>
                <w:szCs w:val="24"/>
              </w:rPr>
              <w:t>The CEO and the Executive are committed to continuing that conversation with SAGE outside of this forum.  The CEO also accepted that for the people represented by SAGE, the advocacy role must continue as stated by SAGE.</w:t>
            </w:r>
          </w:p>
          <w:p w:rsidR="00DA28BC" w:rsidRPr="00DA28BC" w:rsidRDefault="00DA28BC" w:rsidP="00B97969">
            <w:pPr>
              <w:pStyle w:val="ListParagraph"/>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AMcD/LAB: Thanked the members for their contributions and noted that </w:t>
            </w:r>
            <w:r w:rsidR="00602D6B">
              <w:rPr>
                <w:rFonts w:ascii="Arial" w:hAnsi="Arial" w:cs="Arial"/>
                <w:sz w:val="24"/>
                <w:szCs w:val="24"/>
              </w:rPr>
              <w:t xml:space="preserve">the </w:t>
            </w:r>
            <w:r w:rsidRPr="002154B0">
              <w:rPr>
                <w:rFonts w:ascii="Arial" w:hAnsi="Arial" w:cs="Arial"/>
                <w:sz w:val="24"/>
                <w:szCs w:val="24"/>
              </w:rPr>
              <w:t>submissions gave the Executive renewed energy to continue with the process of drafting the Statement</w:t>
            </w:r>
            <w:r w:rsidR="00602D6B">
              <w:rPr>
                <w:rFonts w:ascii="Arial" w:hAnsi="Arial" w:cs="Arial"/>
                <w:sz w:val="24"/>
                <w:szCs w:val="24"/>
              </w:rPr>
              <w:t xml:space="preserve"> of Strateg</w:t>
            </w:r>
            <w:r w:rsidR="00920B92">
              <w:rPr>
                <w:rFonts w:ascii="Arial" w:hAnsi="Arial" w:cs="Arial"/>
                <w:sz w:val="24"/>
                <w:szCs w:val="24"/>
              </w:rPr>
              <w:t xml:space="preserve">y. </w:t>
            </w:r>
            <w:r w:rsidRPr="002154B0">
              <w:rPr>
                <w:rFonts w:ascii="Arial" w:hAnsi="Arial" w:cs="Arial"/>
                <w:sz w:val="24"/>
                <w:szCs w:val="24"/>
              </w:rPr>
              <w:t xml:space="preserve"> </w:t>
            </w:r>
          </w:p>
          <w:p w:rsidR="00DA28BC" w:rsidRPr="002154B0" w:rsidRDefault="00DA28BC" w:rsidP="00B97969">
            <w:pPr>
              <w:spacing w:line="276" w:lineRule="auto"/>
              <w:rPr>
                <w:rFonts w:ascii="Arial" w:hAnsi="Arial" w:cs="Arial"/>
                <w:sz w:val="24"/>
                <w:szCs w:val="24"/>
              </w:rPr>
            </w:pPr>
          </w:p>
          <w:p w:rsidR="00703FD4" w:rsidRDefault="002154B0" w:rsidP="00B97969">
            <w:pPr>
              <w:spacing w:line="276" w:lineRule="auto"/>
              <w:rPr>
                <w:rFonts w:ascii="Arial" w:hAnsi="Arial" w:cs="Arial"/>
                <w:sz w:val="24"/>
                <w:szCs w:val="24"/>
              </w:rPr>
            </w:pPr>
            <w:r w:rsidRPr="002154B0">
              <w:rPr>
                <w:rFonts w:ascii="Arial" w:hAnsi="Arial" w:cs="Arial"/>
                <w:sz w:val="24"/>
                <w:szCs w:val="24"/>
              </w:rPr>
              <w:t>FMcA/LAB: The experience of the past 6 months was the ability to connect with other organ</w:t>
            </w:r>
            <w:r w:rsidR="00973322">
              <w:rPr>
                <w:rFonts w:ascii="Arial" w:hAnsi="Arial" w:cs="Arial"/>
                <w:sz w:val="24"/>
                <w:szCs w:val="24"/>
              </w:rPr>
              <w:t>i</w:t>
            </w:r>
            <w:r w:rsidRPr="002154B0">
              <w:rPr>
                <w:rFonts w:ascii="Arial" w:hAnsi="Arial" w:cs="Arial"/>
                <w:sz w:val="24"/>
                <w:szCs w:val="24"/>
              </w:rPr>
              <w:t>sations and answer the client’s needs and refer to a service.  This ability to refer to other services during a crisis was valuable and is something we should aspire to continuing into the future.  Recent experience demonstrates the value of not repeating that first phone call to a member of the public and providing services of the Board in a focussed manner.</w:t>
            </w:r>
          </w:p>
          <w:p w:rsidR="002154B0" w:rsidRDefault="002154B0" w:rsidP="00B97969">
            <w:pPr>
              <w:spacing w:line="276" w:lineRule="auto"/>
              <w:rPr>
                <w:rFonts w:ascii="Arial" w:hAnsi="Arial" w:cs="Arial"/>
                <w:sz w:val="24"/>
                <w:szCs w:val="24"/>
              </w:rPr>
            </w:pPr>
          </w:p>
          <w:p w:rsidR="002154B0" w:rsidRDefault="002154B0" w:rsidP="00B97969">
            <w:pPr>
              <w:spacing w:line="276" w:lineRule="auto"/>
              <w:rPr>
                <w:rFonts w:ascii="Arial" w:hAnsi="Arial" w:cs="Arial"/>
                <w:sz w:val="24"/>
                <w:szCs w:val="24"/>
              </w:rPr>
            </w:pPr>
            <w:r w:rsidRPr="002154B0">
              <w:rPr>
                <w:rFonts w:ascii="Arial" w:hAnsi="Arial" w:cs="Arial"/>
                <w:sz w:val="24"/>
                <w:szCs w:val="24"/>
              </w:rPr>
              <w:t xml:space="preserve">The CEO thanked all attendees for their contributions.  The Statement </w:t>
            </w:r>
            <w:r w:rsidRPr="002154B0">
              <w:rPr>
                <w:rFonts w:ascii="Arial" w:hAnsi="Arial" w:cs="Arial"/>
                <w:sz w:val="24"/>
                <w:szCs w:val="24"/>
              </w:rPr>
              <w:lastRenderedPageBreak/>
              <w:t>of Strategy is high level, but there is an intention to have an implementation plan with more detail and the Board will engage with NGOs in relation to that</w:t>
            </w:r>
            <w:r w:rsidR="00920B92">
              <w:rPr>
                <w:rFonts w:ascii="Arial" w:hAnsi="Arial" w:cs="Arial"/>
                <w:sz w:val="24"/>
                <w:szCs w:val="24"/>
              </w:rPr>
              <w:t xml:space="preserve"> plan</w:t>
            </w:r>
            <w:r w:rsidRPr="002154B0">
              <w:rPr>
                <w:rFonts w:ascii="Arial" w:hAnsi="Arial" w:cs="Arial"/>
                <w:sz w:val="24"/>
                <w:szCs w:val="24"/>
              </w:rPr>
              <w:t>.  There is great va</w:t>
            </w:r>
            <w:r w:rsidR="00920B92">
              <w:rPr>
                <w:rFonts w:ascii="Arial" w:hAnsi="Arial" w:cs="Arial"/>
                <w:sz w:val="24"/>
                <w:szCs w:val="24"/>
              </w:rPr>
              <w:t xml:space="preserve">lue in engagement such as </w:t>
            </w:r>
            <w:r w:rsidR="00602D6B">
              <w:rPr>
                <w:rFonts w:ascii="Arial" w:hAnsi="Arial" w:cs="Arial"/>
                <w:sz w:val="24"/>
                <w:szCs w:val="24"/>
              </w:rPr>
              <w:t xml:space="preserve">through </w:t>
            </w:r>
            <w:r w:rsidR="00920B92">
              <w:rPr>
                <w:rFonts w:ascii="Arial" w:hAnsi="Arial" w:cs="Arial"/>
                <w:sz w:val="24"/>
                <w:szCs w:val="24"/>
              </w:rPr>
              <w:t xml:space="preserve">this Panel and the CEO would </w:t>
            </w:r>
            <w:r w:rsidRPr="002154B0">
              <w:rPr>
                <w:rFonts w:ascii="Arial" w:hAnsi="Arial" w:cs="Arial"/>
                <w:sz w:val="24"/>
                <w:szCs w:val="24"/>
              </w:rPr>
              <w:t>encourage lateral and multilateral engagement to increase public awareness of our services and better work together and find those cases where the Board can add value.</w:t>
            </w:r>
          </w:p>
          <w:p w:rsidR="002154B0" w:rsidRPr="00BD5797" w:rsidRDefault="002154B0" w:rsidP="002154B0">
            <w:pPr>
              <w:rPr>
                <w:rFonts w:ascii="Arial" w:hAnsi="Arial" w:cs="Arial"/>
                <w:sz w:val="24"/>
                <w:szCs w:val="24"/>
              </w:rPr>
            </w:pPr>
          </w:p>
        </w:tc>
        <w:tc>
          <w:tcPr>
            <w:tcW w:w="2111" w:type="dxa"/>
          </w:tcPr>
          <w:p w:rsidR="00DA71DD" w:rsidRPr="00BD5797" w:rsidRDefault="00DA71DD" w:rsidP="007C4360">
            <w:pPr>
              <w:spacing w:line="276" w:lineRule="auto"/>
              <w:rPr>
                <w:rFonts w:ascii="Arial" w:hAnsi="Arial" w:cs="Arial"/>
                <w:sz w:val="24"/>
                <w:szCs w:val="24"/>
              </w:rPr>
            </w:pPr>
          </w:p>
        </w:tc>
      </w:tr>
      <w:tr w:rsidR="008F2068" w:rsidRPr="00BD5797" w:rsidTr="00AC31C1">
        <w:tc>
          <w:tcPr>
            <w:tcW w:w="550" w:type="dxa"/>
          </w:tcPr>
          <w:p w:rsidR="008F2068" w:rsidRPr="00BD5797" w:rsidRDefault="007C6C83" w:rsidP="00630479">
            <w:pPr>
              <w:spacing w:line="276" w:lineRule="auto"/>
              <w:rPr>
                <w:rFonts w:ascii="Arial" w:hAnsi="Arial" w:cs="Arial"/>
                <w:sz w:val="24"/>
                <w:szCs w:val="24"/>
              </w:rPr>
            </w:pPr>
            <w:r>
              <w:rPr>
                <w:rFonts w:ascii="Arial" w:hAnsi="Arial" w:cs="Arial"/>
                <w:sz w:val="24"/>
                <w:szCs w:val="24"/>
              </w:rPr>
              <w:lastRenderedPageBreak/>
              <w:t>4</w:t>
            </w:r>
            <w:r w:rsidR="00AC31C1">
              <w:rPr>
                <w:rFonts w:ascii="Arial" w:hAnsi="Arial" w:cs="Arial"/>
                <w:sz w:val="24"/>
                <w:szCs w:val="24"/>
              </w:rPr>
              <w:t>.</w:t>
            </w:r>
          </w:p>
        </w:tc>
        <w:tc>
          <w:tcPr>
            <w:tcW w:w="2285" w:type="dxa"/>
          </w:tcPr>
          <w:p w:rsidR="008F2068" w:rsidRPr="00BD5797" w:rsidRDefault="00931F76" w:rsidP="00630479">
            <w:pPr>
              <w:spacing w:line="276" w:lineRule="auto"/>
              <w:rPr>
                <w:rFonts w:ascii="Arial" w:hAnsi="Arial" w:cs="Arial"/>
                <w:sz w:val="24"/>
                <w:szCs w:val="24"/>
              </w:rPr>
            </w:pPr>
            <w:r>
              <w:rPr>
                <w:rFonts w:ascii="Arial" w:hAnsi="Arial" w:cs="Arial"/>
                <w:sz w:val="24"/>
                <w:szCs w:val="24"/>
              </w:rPr>
              <w:t>AOB</w:t>
            </w:r>
          </w:p>
        </w:tc>
        <w:tc>
          <w:tcPr>
            <w:tcW w:w="1457" w:type="dxa"/>
          </w:tcPr>
          <w:p w:rsidR="00E24C75" w:rsidRPr="00BD5797" w:rsidRDefault="00E24C75" w:rsidP="00630479">
            <w:pPr>
              <w:spacing w:line="276" w:lineRule="auto"/>
              <w:rPr>
                <w:rFonts w:ascii="Arial" w:hAnsi="Arial" w:cs="Arial"/>
                <w:sz w:val="24"/>
                <w:szCs w:val="24"/>
              </w:rPr>
            </w:pPr>
          </w:p>
        </w:tc>
        <w:tc>
          <w:tcPr>
            <w:tcW w:w="7771" w:type="dxa"/>
          </w:tcPr>
          <w:p w:rsidR="00797123" w:rsidRDefault="00EB75D3" w:rsidP="00630479">
            <w:pPr>
              <w:spacing w:line="276" w:lineRule="auto"/>
              <w:rPr>
                <w:rFonts w:ascii="Arial" w:hAnsi="Arial" w:cs="Arial"/>
                <w:sz w:val="24"/>
                <w:szCs w:val="24"/>
              </w:rPr>
            </w:pPr>
            <w:r>
              <w:rPr>
                <w:rFonts w:ascii="Arial" w:hAnsi="Arial" w:cs="Arial"/>
                <w:sz w:val="24"/>
                <w:szCs w:val="24"/>
              </w:rPr>
              <w:t>N/A</w:t>
            </w:r>
          </w:p>
          <w:p w:rsidR="00703FD4" w:rsidRPr="00BD5797" w:rsidRDefault="00703FD4" w:rsidP="00630479">
            <w:pPr>
              <w:spacing w:line="276" w:lineRule="auto"/>
              <w:rPr>
                <w:rFonts w:ascii="Arial" w:hAnsi="Arial" w:cs="Arial"/>
                <w:sz w:val="24"/>
                <w:szCs w:val="24"/>
              </w:rPr>
            </w:pPr>
          </w:p>
        </w:tc>
        <w:tc>
          <w:tcPr>
            <w:tcW w:w="2111" w:type="dxa"/>
          </w:tcPr>
          <w:p w:rsidR="008F2068" w:rsidRPr="00BD5797" w:rsidRDefault="008F2068" w:rsidP="00630479">
            <w:pPr>
              <w:spacing w:line="276" w:lineRule="auto"/>
              <w:rPr>
                <w:rFonts w:ascii="Arial" w:hAnsi="Arial" w:cs="Arial"/>
                <w:sz w:val="24"/>
                <w:szCs w:val="24"/>
              </w:rPr>
            </w:pPr>
          </w:p>
        </w:tc>
      </w:tr>
      <w:tr w:rsidR="00CA0B0C" w:rsidRPr="00BD5797" w:rsidTr="00AC31C1">
        <w:tc>
          <w:tcPr>
            <w:tcW w:w="550" w:type="dxa"/>
          </w:tcPr>
          <w:p w:rsidR="00CA0B0C" w:rsidRPr="00BD5797" w:rsidRDefault="00931F76" w:rsidP="00630479">
            <w:pPr>
              <w:spacing w:line="276" w:lineRule="auto"/>
              <w:rPr>
                <w:rFonts w:ascii="Arial" w:hAnsi="Arial" w:cs="Arial"/>
                <w:sz w:val="24"/>
                <w:szCs w:val="24"/>
              </w:rPr>
            </w:pPr>
            <w:r>
              <w:rPr>
                <w:rFonts w:ascii="Arial" w:hAnsi="Arial" w:cs="Arial"/>
                <w:sz w:val="24"/>
                <w:szCs w:val="24"/>
              </w:rPr>
              <w:t>5</w:t>
            </w:r>
            <w:r w:rsidR="00CA0B0C">
              <w:rPr>
                <w:rFonts w:ascii="Arial" w:hAnsi="Arial" w:cs="Arial"/>
                <w:sz w:val="24"/>
                <w:szCs w:val="24"/>
              </w:rPr>
              <w:t>.</w:t>
            </w:r>
          </w:p>
        </w:tc>
        <w:tc>
          <w:tcPr>
            <w:tcW w:w="2285" w:type="dxa"/>
          </w:tcPr>
          <w:p w:rsidR="00CA0B0C" w:rsidRPr="00BD5797" w:rsidRDefault="00CA0B0C" w:rsidP="00630479">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630479">
            <w:pPr>
              <w:spacing w:line="276" w:lineRule="auto"/>
              <w:rPr>
                <w:rFonts w:ascii="Arial" w:hAnsi="Arial" w:cs="Arial"/>
                <w:sz w:val="24"/>
                <w:szCs w:val="24"/>
              </w:rPr>
            </w:pPr>
          </w:p>
        </w:tc>
        <w:tc>
          <w:tcPr>
            <w:tcW w:w="7771" w:type="dxa"/>
          </w:tcPr>
          <w:p w:rsidR="00CA0B0C" w:rsidRDefault="00CA0B0C" w:rsidP="002154B0">
            <w:pPr>
              <w:spacing w:line="276" w:lineRule="auto"/>
              <w:rPr>
                <w:rFonts w:ascii="Arial" w:hAnsi="Arial" w:cs="Arial"/>
                <w:sz w:val="24"/>
                <w:szCs w:val="24"/>
              </w:rPr>
            </w:pPr>
            <w:r>
              <w:rPr>
                <w:rFonts w:ascii="Arial" w:hAnsi="Arial" w:cs="Arial"/>
                <w:sz w:val="24"/>
                <w:szCs w:val="24"/>
              </w:rPr>
              <w:t xml:space="preserve">The next meeting will be </w:t>
            </w:r>
            <w:r w:rsidR="007C6C83">
              <w:rPr>
                <w:rFonts w:ascii="Arial" w:hAnsi="Arial" w:cs="Arial"/>
                <w:sz w:val="24"/>
                <w:szCs w:val="24"/>
              </w:rPr>
              <w:t xml:space="preserve">held in </w:t>
            </w:r>
            <w:r w:rsidR="002154B0">
              <w:rPr>
                <w:rFonts w:ascii="Arial" w:hAnsi="Arial" w:cs="Arial"/>
                <w:sz w:val="24"/>
                <w:szCs w:val="24"/>
              </w:rPr>
              <w:t>2021</w:t>
            </w:r>
            <w:r>
              <w:rPr>
                <w:rFonts w:ascii="Arial" w:hAnsi="Arial" w:cs="Arial"/>
                <w:sz w:val="24"/>
                <w:szCs w:val="24"/>
              </w:rPr>
              <w:t>. The details will be forwarded.</w:t>
            </w:r>
          </w:p>
        </w:tc>
        <w:tc>
          <w:tcPr>
            <w:tcW w:w="2111" w:type="dxa"/>
          </w:tcPr>
          <w:p w:rsidR="00CA0B0C" w:rsidRPr="00BD5797" w:rsidRDefault="00C102C1" w:rsidP="00630479">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E36CBC">
      <w:pPr>
        <w:rPr>
          <w:rFonts w:ascii="Arial" w:hAnsi="Arial" w:cs="Arial"/>
          <w:sz w:val="24"/>
          <w:szCs w:val="24"/>
        </w:rPr>
      </w:pPr>
    </w:p>
    <w:sectPr w:rsidR="00655182" w:rsidRPr="00BD5797" w:rsidSect="00655182">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D4" w:rsidRDefault="00703FD4" w:rsidP="00426A01">
      <w:pPr>
        <w:spacing w:after="0" w:line="240" w:lineRule="auto"/>
      </w:pPr>
      <w:r>
        <w:separator/>
      </w:r>
    </w:p>
  </w:endnote>
  <w:endnote w:type="continuationSeparator" w:id="0">
    <w:p w:rsidR="00703FD4" w:rsidRDefault="00703FD4"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D4" w:rsidRDefault="00703FD4" w:rsidP="00426A01">
      <w:pPr>
        <w:spacing w:after="0" w:line="240" w:lineRule="auto"/>
      </w:pPr>
      <w:r>
        <w:separator/>
      </w:r>
    </w:p>
  </w:footnote>
  <w:footnote w:type="continuationSeparator" w:id="0">
    <w:p w:rsidR="00703FD4" w:rsidRDefault="00703FD4"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4" w:rsidRDefault="00703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56D"/>
    <w:multiLevelType w:val="hybridMultilevel"/>
    <w:tmpl w:val="73DAEEE4"/>
    <w:lvl w:ilvl="0" w:tplc="4FECA0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8E43790"/>
    <w:multiLevelType w:val="hybridMultilevel"/>
    <w:tmpl w:val="96D26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B590C17"/>
    <w:multiLevelType w:val="hybridMultilevel"/>
    <w:tmpl w:val="236A20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2141"/>
    <w:rsid w:val="00034F3C"/>
    <w:rsid w:val="00035818"/>
    <w:rsid w:val="000404D3"/>
    <w:rsid w:val="00055016"/>
    <w:rsid w:val="000644EE"/>
    <w:rsid w:val="000655C9"/>
    <w:rsid w:val="00065EA9"/>
    <w:rsid w:val="00077292"/>
    <w:rsid w:val="000776E5"/>
    <w:rsid w:val="00081F74"/>
    <w:rsid w:val="00093027"/>
    <w:rsid w:val="000F2689"/>
    <w:rsid w:val="000F77CA"/>
    <w:rsid w:val="001032D8"/>
    <w:rsid w:val="001067C3"/>
    <w:rsid w:val="0011249E"/>
    <w:rsid w:val="0011410A"/>
    <w:rsid w:val="0012298B"/>
    <w:rsid w:val="00132515"/>
    <w:rsid w:val="00136770"/>
    <w:rsid w:val="00137454"/>
    <w:rsid w:val="00141AF4"/>
    <w:rsid w:val="00142F9B"/>
    <w:rsid w:val="00152116"/>
    <w:rsid w:val="00152539"/>
    <w:rsid w:val="00177F9A"/>
    <w:rsid w:val="00180AB2"/>
    <w:rsid w:val="0018150F"/>
    <w:rsid w:val="00184CC7"/>
    <w:rsid w:val="001A4021"/>
    <w:rsid w:val="001A6385"/>
    <w:rsid w:val="001C6805"/>
    <w:rsid w:val="002154B0"/>
    <w:rsid w:val="00222211"/>
    <w:rsid w:val="00230331"/>
    <w:rsid w:val="0024087E"/>
    <w:rsid w:val="00250ABA"/>
    <w:rsid w:val="002512E1"/>
    <w:rsid w:val="00265F19"/>
    <w:rsid w:val="002741D5"/>
    <w:rsid w:val="0028110C"/>
    <w:rsid w:val="0028224B"/>
    <w:rsid w:val="002949CE"/>
    <w:rsid w:val="00297108"/>
    <w:rsid w:val="002A69A6"/>
    <w:rsid w:val="002B67B1"/>
    <w:rsid w:val="002C493D"/>
    <w:rsid w:val="002D21E6"/>
    <w:rsid w:val="002E6ED3"/>
    <w:rsid w:val="00301C4E"/>
    <w:rsid w:val="00314ECE"/>
    <w:rsid w:val="00320402"/>
    <w:rsid w:val="003300F9"/>
    <w:rsid w:val="003322B1"/>
    <w:rsid w:val="00332F16"/>
    <w:rsid w:val="00345E8C"/>
    <w:rsid w:val="00351576"/>
    <w:rsid w:val="003676B3"/>
    <w:rsid w:val="00370F35"/>
    <w:rsid w:val="00396BCE"/>
    <w:rsid w:val="003A0684"/>
    <w:rsid w:val="003A077D"/>
    <w:rsid w:val="003A1C42"/>
    <w:rsid w:val="003A3C2D"/>
    <w:rsid w:val="003E210A"/>
    <w:rsid w:val="003F6666"/>
    <w:rsid w:val="004013ED"/>
    <w:rsid w:val="00404AD7"/>
    <w:rsid w:val="0040743A"/>
    <w:rsid w:val="0042313A"/>
    <w:rsid w:val="00426A01"/>
    <w:rsid w:val="00442D63"/>
    <w:rsid w:val="004446FC"/>
    <w:rsid w:val="0044680B"/>
    <w:rsid w:val="0045034D"/>
    <w:rsid w:val="00456F0A"/>
    <w:rsid w:val="00495664"/>
    <w:rsid w:val="004958A2"/>
    <w:rsid w:val="00495C3B"/>
    <w:rsid w:val="004B02BA"/>
    <w:rsid w:val="004B0FF6"/>
    <w:rsid w:val="004D1B3C"/>
    <w:rsid w:val="004D3157"/>
    <w:rsid w:val="004E60F0"/>
    <w:rsid w:val="004F2A1A"/>
    <w:rsid w:val="004F7482"/>
    <w:rsid w:val="005016F9"/>
    <w:rsid w:val="00505B31"/>
    <w:rsid w:val="00512D84"/>
    <w:rsid w:val="005214A4"/>
    <w:rsid w:val="005530B1"/>
    <w:rsid w:val="0056433E"/>
    <w:rsid w:val="00565106"/>
    <w:rsid w:val="005673F4"/>
    <w:rsid w:val="00590967"/>
    <w:rsid w:val="005A1031"/>
    <w:rsid w:val="005A1170"/>
    <w:rsid w:val="005A1998"/>
    <w:rsid w:val="005A4E16"/>
    <w:rsid w:val="005B7CC3"/>
    <w:rsid w:val="005C05BE"/>
    <w:rsid w:val="005E74A4"/>
    <w:rsid w:val="00602D6B"/>
    <w:rsid w:val="0061177C"/>
    <w:rsid w:val="00613118"/>
    <w:rsid w:val="0062109E"/>
    <w:rsid w:val="006219F9"/>
    <w:rsid w:val="006278F6"/>
    <w:rsid w:val="00630479"/>
    <w:rsid w:val="006309A4"/>
    <w:rsid w:val="00632381"/>
    <w:rsid w:val="00644050"/>
    <w:rsid w:val="006500F3"/>
    <w:rsid w:val="00655182"/>
    <w:rsid w:val="0066078D"/>
    <w:rsid w:val="006637FB"/>
    <w:rsid w:val="006754DF"/>
    <w:rsid w:val="00686F86"/>
    <w:rsid w:val="006A3F4B"/>
    <w:rsid w:val="006D6B29"/>
    <w:rsid w:val="00703FD4"/>
    <w:rsid w:val="00711965"/>
    <w:rsid w:val="00713AF0"/>
    <w:rsid w:val="00714A3A"/>
    <w:rsid w:val="007216D3"/>
    <w:rsid w:val="00724AFA"/>
    <w:rsid w:val="007326B9"/>
    <w:rsid w:val="00747FCB"/>
    <w:rsid w:val="007528DB"/>
    <w:rsid w:val="00785E7F"/>
    <w:rsid w:val="00786EB2"/>
    <w:rsid w:val="007931D3"/>
    <w:rsid w:val="00795D6C"/>
    <w:rsid w:val="00797123"/>
    <w:rsid w:val="007A236F"/>
    <w:rsid w:val="007A6EFE"/>
    <w:rsid w:val="007B332E"/>
    <w:rsid w:val="007B5F77"/>
    <w:rsid w:val="007B60C7"/>
    <w:rsid w:val="007C4360"/>
    <w:rsid w:val="007C54C7"/>
    <w:rsid w:val="007C5D70"/>
    <w:rsid w:val="007C5FFD"/>
    <w:rsid w:val="007C6C83"/>
    <w:rsid w:val="007D23AE"/>
    <w:rsid w:val="007D3905"/>
    <w:rsid w:val="007E17B8"/>
    <w:rsid w:val="007E3C4A"/>
    <w:rsid w:val="007E6C00"/>
    <w:rsid w:val="007F549D"/>
    <w:rsid w:val="008028DB"/>
    <w:rsid w:val="00843A12"/>
    <w:rsid w:val="008442D2"/>
    <w:rsid w:val="008510CC"/>
    <w:rsid w:val="008534F2"/>
    <w:rsid w:val="00856E65"/>
    <w:rsid w:val="008870BF"/>
    <w:rsid w:val="00887F02"/>
    <w:rsid w:val="008934DA"/>
    <w:rsid w:val="008A37DA"/>
    <w:rsid w:val="008C3747"/>
    <w:rsid w:val="008C68F2"/>
    <w:rsid w:val="008D31E4"/>
    <w:rsid w:val="008D388C"/>
    <w:rsid w:val="008F08A2"/>
    <w:rsid w:val="008F2068"/>
    <w:rsid w:val="008F7538"/>
    <w:rsid w:val="00902657"/>
    <w:rsid w:val="00910D64"/>
    <w:rsid w:val="009117C0"/>
    <w:rsid w:val="009118E1"/>
    <w:rsid w:val="00920B92"/>
    <w:rsid w:val="00923328"/>
    <w:rsid w:val="00924DF4"/>
    <w:rsid w:val="00930666"/>
    <w:rsid w:val="00931F76"/>
    <w:rsid w:val="0094021F"/>
    <w:rsid w:val="00973322"/>
    <w:rsid w:val="00977045"/>
    <w:rsid w:val="009803BA"/>
    <w:rsid w:val="009837AE"/>
    <w:rsid w:val="009B1C5C"/>
    <w:rsid w:val="009B5222"/>
    <w:rsid w:val="009B7EF0"/>
    <w:rsid w:val="009E1104"/>
    <w:rsid w:val="009E5A0D"/>
    <w:rsid w:val="009F0B55"/>
    <w:rsid w:val="009F3059"/>
    <w:rsid w:val="00A02BA6"/>
    <w:rsid w:val="00A24A9D"/>
    <w:rsid w:val="00A2569E"/>
    <w:rsid w:val="00A25A67"/>
    <w:rsid w:val="00A30B4F"/>
    <w:rsid w:val="00A316AE"/>
    <w:rsid w:val="00A34800"/>
    <w:rsid w:val="00A50CC2"/>
    <w:rsid w:val="00A561B4"/>
    <w:rsid w:val="00A62708"/>
    <w:rsid w:val="00A67367"/>
    <w:rsid w:val="00A71F3C"/>
    <w:rsid w:val="00A71FEB"/>
    <w:rsid w:val="00A74FCF"/>
    <w:rsid w:val="00A75213"/>
    <w:rsid w:val="00A848C8"/>
    <w:rsid w:val="00AB3239"/>
    <w:rsid w:val="00AC0F85"/>
    <w:rsid w:val="00AC31C1"/>
    <w:rsid w:val="00AC7F12"/>
    <w:rsid w:val="00AD219A"/>
    <w:rsid w:val="00AD4FA2"/>
    <w:rsid w:val="00AE60D2"/>
    <w:rsid w:val="00B05B7E"/>
    <w:rsid w:val="00B15821"/>
    <w:rsid w:val="00B479D8"/>
    <w:rsid w:val="00B53922"/>
    <w:rsid w:val="00B54B59"/>
    <w:rsid w:val="00B754FD"/>
    <w:rsid w:val="00B817D8"/>
    <w:rsid w:val="00B8403A"/>
    <w:rsid w:val="00B97969"/>
    <w:rsid w:val="00BA047C"/>
    <w:rsid w:val="00BB1978"/>
    <w:rsid w:val="00BB295F"/>
    <w:rsid w:val="00BD5797"/>
    <w:rsid w:val="00BD7011"/>
    <w:rsid w:val="00BE0751"/>
    <w:rsid w:val="00BE0E3E"/>
    <w:rsid w:val="00BE20CD"/>
    <w:rsid w:val="00BE35CE"/>
    <w:rsid w:val="00C07764"/>
    <w:rsid w:val="00C102C1"/>
    <w:rsid w:val="00C11E5A"/>
    <w:rsid w:val="00C12C69"/>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1F64"/>
    <w:rsid w:val="00D12EB9"/>
    <w:rsid w:val="00D1411D"/>
    <w:rsid w:val="00D22A2F"/>
    <w:rsid w:val="00D30865"/>
    <w:rsid w:val="00D32A6C"/>
    <w:rsid w:val="00D34D05"/>
    <w:rsid w:val="00D3509B"/>
    <w:rsid w:val="00D3670B"/>
    <w:rsid w:val="00D46042"/>
    <w:rsid w:val="00D47083"/>
    <w:rsid w:val="00D523FE"/>
    <w:rsid w:val="00D530DF"/>
    <w:rsid w:val="00D60885"/>
    <w:rsid w:val="00D635D1"/>
    <w:rsid w:val="00D655CF"/>
    <w:rsid w:val="00D853C5"/>
    <w:rsid w:val="00DA28BC"/>
    <w:rsid w:val="00DA71DD"/>
    <w:rsid w:val="00DB1750"/>
    <w:rsid w:val="00DB4E8A"/>
    <w:rsid w:val="00DB5E3E"/>
    <w:rsid w:val="00DC554A"/>
    <w:rsid w:val="00DC5627"/>
    <w:rsid w:val="00DD0651"/>
    <w:rsid w:val="00DD1BBD"/>
    <w:rsid w:val="00DE158B"/>
    <w:rsid w:val="00DF2443"/>
    <w:rsid w:val="00DF4B66"/>
    <w:rsid w:val="00E07CCB"/>
    <w:rsid w:val="00E24C75"/>
    <w:rsid w:val="00E36CBC"/>
    <w:rsid w:val="00E40508"/>
    <w:rsid w:val="00E43A6F"/>
    <w:rsid w:val="00E4692E"/>
    <w:rsid w:val="00E53FD1"/>
    <w:rsid w:val="00E55220"/>
    <w:rsid w:val="00E63F8D"/>
    <w:rsid w:val="00E73BBA"/>
    <w:rsid w:val="00E83988"/>
    <w:rsid w:val="00E956F1"/>
    <w:rsid w:val="00EB0901"/>
    <w:rsid w:val="00EB75D3"/>
    <w:rsid w:val="00EC2C85"/>
    <w:rsid w:val="00ED3C1C"/>
    <w:rsid w:val="00EF30E9"/>
    <w:rsid w:val="00EF720C"/>
    <w:rsid w:val="00F03343"/>
    <w:rsid w:val="00F04D0B"/>
    <w:rsid w:val="00F33DE7"/>
    <w:rsid w:val="00F34434"/>
    <w:rsid w:val="00F64B97"/>
    <w:rsid w:val="00FA7C18"/>
    <w:rsid w:val="00FB01C3"/>
    <w:rsid w:val="00FF4357"/>
    <w:rsid w:val="00FF4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3E8C-259A-4929-8751-7C9D224E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E741B049</Template>
  <TotalTime>12</TotalTime>
  <Pages>10</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Tomas g. Keane</cp:lastModifiedBy>
  <cp:revision>4</cp:revision>
  <cp:lastPrinted>2020-09-28T16:35:00Z</cp:lastPrinted>
  <dcterms:created xsi:type="dcterms:W3CDTF">2021-01-27T18:12:00Z</dcterms:created>
  <dcterms:modified xsi:type="dcterms:W3CDTF">2021-01-28T10:05:00Z</dcterms:modified>
</cp:coreProperties>
</file>